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2CA" w:rsidRDefault="008B32CA" w:rsidP="008B32CA">
      <w:pPr>
        <w:tabs>
          <w:tab w:val="center" w:pos="2196"/>
          <w:tab w:val="center" w:pos="4334"/>
        </w:tabs>
        <w:spacing w:after="10" w:line="480" w:lineRule="auto"/>
        <w:ind w:right="95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Role Description – Honorary Treasurer </w:t>
      </w:r>
    </w:p>
    <w:p w:rsidR="008B32CA" w:rsidRDefault="008B32CA" w:rsidP="008B32CA">
      <w:pPr>
        <w:spacing w:after="108" w:line="480" w:lineRule="auto"/>
        <w:ind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role of the Honorary Treasurer is to give advice on proposals for projects and activities which may have a financial impact. Further advice and support for this role can be made available from the RIBA finance department. </w:t>
      </w:r>
    </w:p>
    <w:p w:rsidR="008B32CA" w:rsidRDefault="008B32CA" w:rsidP="008B32CA">
      <w:pPr>
        <w:spacing w:after="108" w:line="480" w:lineRule="auto"/>
        <w:ind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Specific duties include: </w:t>
      </w:r>
    </w:p>
    <w:p w:rsidR="008B32CA" w:rsidRDefault="008B32CA" w:rsidP="008B32CA">
      <w:pPr>
        <w:numPr>
          <w:ilvl w:val="0"/>
          <w:numId w:val="7"/>
        </w:numPr>
        <w:overflowPunct/>
        <w:autoSpaceDE/>
        <w:autoSpaceDN/>
        <w:adjustRightInd/>
        <w:spacing w:after="105" w:line="480" w:lineRule="auto"/>
        <w:ind w:left="0" w:right="95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considering, in conjunction with the Chapter Chair, a range of financial options for funding local projects and activities including RIBA LIF</w:t>
      </w:r>
    </w:p>
    <w:p w:rsidR="008B32CA" w:rsidRDefault="008B32CA" w:rsidP="008B32CA">
      <w:pPr>
        <w:numPr>
          <w:ilvl w:val="0"/>
          <w:numId w:val="7"/>
        </w:numPr>
        <w:overflowPunct/>
        <w:autoSpaceDE/>
        <w:autoSpaceDN/>
        <w:adjustRightInd/>
        <w:spacing w:after="105" w:line="480" w:lineRule="auto"/>
        <w:ind w:left="0" w:right="95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submit annual statement of accounts </w:t>
      </w:r>
    </w:p>
    <w:p w:rsidR="008B32CA" w:rsidRDefault="008B32CA" w:rsidP="008B32CA">
      <w:pPr>
        <w:numPr>
          <w:ilvl w:val="0"/>
          <w:numId w:val="7"/>
        </w:numPr>
        <w:overflowPunct/>
        <w:autoSpaceDE/>
        <w:autoSpaceDN/>
        <w:adjustRightInd/>
        <w:spacing w:after="105" w:line="480" w:lineRule="auto"/>
        <w:ind w:left="0" w:right="95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ensure funding and finances are fully accounted for and in accordance with requirement of funders </w:t>
      </w:r>
    </w:p>
    <w:p w:rsidR="00DD656B" w:rsidRPr="00C05848" w:rsidRDefault="008B32CA" w:rsidP="00C05848">
      <w:pPr>
        <w:numPr>
          <w:ilvl w:val="0"/>
          <w:numId w:val="7"/>
        </w:numPr>
        <w:overflowPunct/>
        <w:autoSpaceDE/>
        <w:autoSpaceDN/>
        <w:adjustRightInd/>
        <w:spacing w:after="105" w:line="480" w:lineRule="auto"/>
        <w:ind w:left="0" w:right="95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keep committee members abreast of chapter finances</w:t>
      </w:r>
    </w:p>
    <w:sectPr w:rsidR="00DD656B" w:rsidRPr="00C05848" w:rsidSect="00AC5F60">
      <w:headerReference w:type="default" r:id="rId7"/>
      <w:headerReference w:type="first" r:id="rId8"/>
      <w:type w:val="continuous"/>
      <w:pgSz w:w="11906" w:h="16838"/>
      <w:pgMar w:top="1134" w:right="737" w:bottom="1134" w:left="2835" w:header="663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2CA" w:rsidRDefault="008B32CA">
      <w:r>
        <w:separator/>
      </w:r>
    </w:p>
  </w:endnote>
  <w:endnote w:type="continuationSeparator" w:id="0">
    <w:p w:rsidR="008B32CA" w:rsidRDefault="008B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2CA" w:rsidRDefault="008B32CA">
      <w:r>
        <w:separator/>
      </w:r>
    </w:p>
  </w:footnote>
  <w:footnote w:type="continuationSeparator" w:id="0">
    <w:p w:rsidR="008B32CA" w:rsidRDefault="008B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7FD" w:rsidRDefault="007367FD" w:rsidP="007367FD">
    <w:pPr>
      <w:pStyle w:val="Header"/>
    </w:pPr>
    <w:r>
      <w:rPr>
        <w:noProof/>
        <w:lang w:eastAsia="en-GB"/>
      </w:rPr>
      <w:drawing>
        <wp:inline distT="0" distB="0" distL="0" distR="0" wp14:anchorId="25E305CA" wp14:editId="1161CF2E">
          <wp:extent cx="1112520" cy="259080"/>
          <wp:effectExtent l="0" t="0" r="0" b="7620"/>
          <wp:docPr id="10" name="Picture 10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67FD" w:rsidRDefault="007367FD" w:rsidP="007367FD">
    <w:pPr>
      <w:pStyle w:val="Header"/>
      <w:pBdr>
        <w:bottom w:val="single" w:sz="6" w:space="1" w:color="auto"/>
      </w:pBdr>
    </w:pPr>
  </w:p>
  <w:p w:rsidR="007367FD" w:rsidRDefault="007367FD" w:rsidP="007367FD">
    <w:pPr>
      <w:pStyle w:val="Header"/>
      <w:pBdr>
        <w:bottom w:val="single" w:sz="6" w:space="1" w:color="auto"/>
      </w:pBdr>
    </w:pPr>
  </w:p>
  <w:p w:rsidR="007367FD" w:rsidRDefault="007367FD" w:rsidP="007367FD">
    <w:pPr>
      <w:pStyle w:val="Header"/>
    </w:pPr>
  </w:p>
  <w:p w:rsidR="007367FD" w:rsidRDefault="00736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70F" w:rsidRDefault="0042070F" w:rsidP="00402170">
    <w:pPr>
      <w:pStyle w:val="Header"/>
    </w:pPr>
    <w:r>
      <w:rPr>
        <w:noProof/>
        <w:lang w:eastAsia="en-GB"/>
      </w:rPr>
      <w:drawing>
        <wp:inline distT="0" distB="0" distL="0" distR="0" wp14:anchorId="24BA8798" wp14:editId="22F097FB">
          <wp:extent cx="1866900" cy="462280"/>
          <wp:effectExtent l="0" t="0" r="0" b="0"/>
          <wp:docPr id="2" name="Picture 2" descr="RIBA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BAlogo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070F" w:rsidRDefault="0042070F" w:rsidP="00402170">
    <w:pPr>
      <w:pStyle w:val="Header"/>
    </w:pPr>
  </w:p>
  <w:p w:rsidR="0042070F" w:rsidRDefault="0042070F" w:rsidP="00402170">
    <w:pPr>
      <w:pStyle w:val="Header"/>
    </w:pPr>
  </w:p>
  <w:p w:rsidR="0042070F" w:rsidRDefault="0042070F" w:rsidP="00402170">
    <w:pPr>
      <w:pStyle w:val="Header"/>
    </w:pPr>
  </w:p>
  <w:p w:rsidR="0042070F" w:rsidRDefault="0042070F" w:rsidP="00402170">
    <w:pPr>
      <w:pStyle w:val="Header"/>
    </w:pPr>
  </w:p>
  <w:p w:rsidR="0042070F" w:rsidRDefault="0042070F" w:rsidP="00402170">
    <w:pPr>
      <w:pStyle w:val="Header"/>
    </w:pPr>
  </w:p>
  <w:p w:rsidR="0042070F" w:rsidRDefault="0042070F" w:rsidP="00402170">
    <w:pPr>
      <w:pStyle w:val="Header"/>
      <w:spacing w:after="60"/>
    </w:pPr>
  </w:p>
  <w:p w:rsidR="0042070F" w:rsidRDefault="0042070F" w:rsidP="00402170">
    <w:pPr>
      <w:pStyle w:val="Header"/>
      <w:pBdr>
        <w:bottom w:val="single" w:sz="6" w:space="7" w:color="auto"/>
      </w:pBdr>
      <w:rPr>
        <w:rFonts w:ascii="Arial" w:hAnsi="Arial" w:cs="Arial"/>
        <w:b/>
        <w:sz w:val="18"/>
        <w:szCs w:val="18"/>
      </w:rPr>
    </w:pPr>
    <w:r w:rsidRPr="003811ED">
      <w:rPr>
        <w:rFonts w:ascii="Arial" w:hAnsi="Arial" w:cs="Arial"/>
        <w:b/>
        <w:sz w:val="18"/>
        <w:szCs w:val="18"/>
      </w:rPr>
      <w:t>Royal Institute of British Architects</w:t>
    </w:r>
  </w:p>
  <w:p w:rsidR="0042070F" w:rsidRPr="003811ED" w:rsidRDefault="0042070F" w:rsidP="00402170">
    <w:pPr>
      <w:pStyle w:val="Header"/>
      <w:spacing w:line="120" w:lineRule="atLeast"/>
      <w:rPr>
        <w:rFonts w:ascii="Arial Bold" w:hAnsi="Arial Bold" w:cs="Arial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41C0C"/>
    <w:multiLevelType w:val="hybridMultilevel"/>
    <w:tmpl w:val="72E42DF8"/>
    <w:lvl w:ilvl="0" w:tplc="07DAAD06">
      <w:start w:val="1"/>
      <w:numFmt w:val="decimalZero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C3752"/>
    <w:multiLevelType w:val="hybridMultilevel"/>
    <w:tmpl w:val="ED06C54C"/>
    <w:lvl w:ilvl="0" w:tplc="0BC28284">
      <w:start w:val="1"/>
      <w:numFmt w:val="bullet"/>
      <w:lvlText w:val="•"/>
      <w:lvlJc w:val="left"/>
      <w:pPr>
        <w:ind w:left="144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CA"/>
    <w:rsid w:val="00031358"/>
    <w:rsid w:val="00064C67"/>
    <w:rsid w:val="00064F42"/>
    <w:rsid w:val="00082021"/>
    <w:rsid w:val="000869F3"/>
    <w:rsid w:val="00094A8A"/>
    <w:rsid w:val="000B5701"/>
    <w:rsid w:val="00136611"/>
    <w:rsid w:val="00142E8E"/>
    <w:rsid w:val="00143B00"/>
    <w:rsid w:val="00165386"/>
    <w:rsid w:val="001654F4"/>
    <w:rsid w:val="00165DD8"/>
    <w:rsid w:val="00196580"/>
    <w:rsid w:val="001B0C0B"/>
    <w:rsid w:val="001B31F0"/>
    <w:rsid w:val="001B5264"/>
    <w:rsid w:val="001C33F6"/>
    <w:rsid w:val="001E04B5"/>
    <w:rsid w:val="00251136"/>
    <w:rsid w:val="00282F25"/>
    <w:rsid w:val="002971DF"/>
    <w:rsid w:val="002B39B0"/>
    <w:rsid w:val="002D64D1"/>
    <w:rsid w:val="003545A3"/>
    <w:rsid w:val="0037082F"/>
    <w:rsid w:val="00375A6C"/>
    <w:rsid w:val="00382371"/>
    <w:rsid w:val="00393037"/>
    <w:rsid w:val="003C2770"/>
    <w:rsid w:val="003C45CB"/>
    <w:rsid w:val="003D3462"/>
    <w:rsid w:val="003E50C5"/>
    <w:rsid w:val="00402170"/>
    <w:rsid w:val="00407BA2"/>
    <w:rsid w:val="0041584D"/>
    <w:rsid w:val="00415C10"/>
    <w:rsid w:val="0042070F"/>
    <w:rsid w:val="00435893"/>
    <w:rsid w:val="004835DA"/>
    <w:rsid w:val="00486394"/>
    <w:rsid w:val="00486890"/>
    <w:rsid w:val="004E0DB0"/>
    <w:rsid w:val="00502FE8"/>
    <w:rsid w:val="0051133F"/>
    <w:rsid w:val="00527EE9"/>
    <w:rsid w:val="00543C99"/>
    <w:rsid w:val="005B0602"/>
    <w:rsid w:val="005E76E1"/>
    <w:rsid w:val="005F1F80"/>
    <w:rsid w:val="00605C87"/>
    <w:rsid w:val="006818DC"/>
    <w:rsid w:val="006C493E"/>
    <w:rsid w:val="007367FD"/>
    <w:rsid w:val="00752F2D"/>
    <w:rsid w:val="00757723"/>
    <w:rsid w:val="007A04A5"/>
    <w:rsid w:val="007B730A"/>
    <w:rsid w:val="007E0224"/>
    <w:rsid w:val="00826037"/>
    <w:rsid w:val="0085537F"/>
    <w:rsid w:val="00890292"/>
    <w:rsid w:val="008B32CA"/>
    <w:rsid w:val="008D72D3"/>
    <w:rsid w:val="008F08EE"/>
    <w:rsid w:val="008F7312"/>
    <w:rsid w:val="00921FA8"/>
    <w:rsid w:val="00957703"/>
    <w:rsid w:val="00962D15"/>
    <w:rsid w:val="009A5728"/>
    <w:rsid w:val="009F54BF"/>
    <w:rsid w:val="00A36FE3"/>
    <w:rsid w:val="00A842C3"/>
    <w:rsid w:val="00A86DA5"/>
    <w:rsid w:val="00A91FAF"/>
    <w:rsid w:val="00A92EF9"/>
    <w:rsid w:val="00AB436F"/>
    <w:rsid w:val="00AC5F60"/>
    <w:rsid w:val="00B37641"/>
    <w:rsid w:val="00B51170"/>
    <w:rsid w:val="00B858C4"/>
    <w:rsid w:val="00BA0ED3"/>
    <w:rsid w:val="00BD757A"/>
    <w:rsid w:val="00BF29D8"/>
    <w:rsid w:val="00BF6917"/>
    <w:rsid w:val="00C05848"/>
    <w:rsid w:val="00C1579E"/>
    <w:rsid w:val="00C9408E"/>
    <w:rsid w:val="00C95956"/>
    <w:rsid w:val="00CC3E15"/>
    <w:rsid w:val="00CC455B"/>
    <w:rsid w:val="00CD454B"/>
    <w:rsid w:val="00CE1A89"/>
    <w:rsid w:val="00D06762"/>
    <w:rsid w:val="00D74050"/>
    <w:rsid w:val="00D9386A"/>
    <w:rsid w:val="00D9754A"/>
    <w:rsid w:val="00DD656B"/>
    <w:rsid w:val="00DE278B"/>
    <w:rsid w:val="00DF7840"/>
    <w:rsid w:val="00E41693"/>
    <w:rsid w:val="00E97126"/>
    <w:rsid w:val="00EC4F5F"/>
    <w:rsid w:val="00EF02BE"/>
    <w:rsid w:val="00F042D9"/>
    <w:rsid w:val="00F41389"/>
    <w:rsid w:val="00F606FD"/>
    <w:rsid w:val="00F63209"/>
    <w:rsid w:val="00F74B65"/>
    <w:rsid w:val="00FA77D5"/>
    <w:rsid w:val="00FB21C6"/>
    <w:rsid w:val="00FC102A"/>
    <w:rsid w:val="00FC2776"/>
    <w:rsid w:val="00FC47D1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7F1DA1C"/>
  <w15:docId w15:val="{D4B13E43-A538-46CE-8774-A7F865E3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58C4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02BE"/>
    <w:pPr>
      <w:numPr>
        <w:numId w:val="3"/>
      </w:numPr>
      <w:tabs>
        <w:tab w:val="left" w:pos="1134"/>
      </w:tabs>
      <w:ind w:left="1134" w:hanging="1134"/>
      <w:outlineLvl w:val="0"/>
    </w:pPr>
    <w:rPr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02BE"/>
    <w:rPr>
      <w:rFonts w:ascii="Garamond" w:eastAsia="Times New Roman" w:hAnsi="Garamond" w:cs="Times New Roman"/>
      <w:bCs/>
      <w:kern w:val="32"/>
      <w:sz w:val="23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5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st.riba.net\shared\Public$\01%20Business%20Services\ICT%20&amp;%20Business%20Transformation\IT\Templates\RIBA\RIBA%20Templates\Letterhead%20for%20RIBA%201834%20HK%20Ltd%20incl%20logo%20head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RIBA 1834 HK Ltd incl logo header</Template>
  <TotalTime>0</TotalTime>
  <Pages>1</Pages>
  <Words>93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620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creator>Chloe Sadler</dc:creator>
  <cp:lastModifiedBy>Chloe Sadler</cp:lastModifiedBy>
  <cp:revision>2</cp:revision>
  <dcterms:created xsi:type="dcterms:W3CDTF">2019-05-24T10:34:00Z</dcterms:created>
  <dcterms:modified xsi:type="dcterms:W3CDTF">2019-05-24T10:39:00Z</dcterms:modified>
</cp:coreProperties>
</file>