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D9096" w14:textId="5E485EA9" w:rsidR="0041067D" w:rsidRDefault="0041067D" w:rsidP="0041067D">
      <w:pPr>
        <w:spacing w:line="480" w:lineRule="auto"/>
        <w:ind w:hanging="11"/>
        <w:jc w:val="center"/>
        <w:rPr>
          <w:rFonts w:ascii="Arial" w:hAnsi="Arial" w:cs="Arial"/>
          <w:b/>
          <w:sz w:val="24"/>
          <w:szCs w:val="24"/>
          <w:lang w:eastAsia="en-GB"/>
        </w:rPr>
      </w:pPr>
      <w:r>
        <w:rPr>
          <w:rFonts w:ascii="Arial" w:hAnsi="Arial" w:cs="Arial"/>
          <w:b/>
          <w:szCs w:val="24"/>
        </w:rPr>
        <w:t xml:space="preserve">ROLE AND RESPONSIBILITIES FOR </w:t>
      </w:r>
      <w:r w:rsidR="00AA45FE">
        <w:rPr>
          <w:rFonts w:ascii="Arial" w:hAnsi="Arial" w:cs="Arial"/>
          <w:b/>
          <w:szCs w:val="24"/>
        </w:rPr>
        <w:t xml:space="preserve">GULF </w:t>
      </w:r>
      <w:r>
        <w:rPr>
          <w:rFonts w:ascii="Arial" w:hAnsi="Arial" w:cs="Arial"/>
          <w:b/>
          <w:szCs w:val="24"/>
        </w:rPr>
        <w:t xml:space="preserve">CHAPTER </w:t>
      </w:r>
    </w:p>
    <w:p w14:paraId="61E0C167" w14:textId="77777777" w:rsidR="0041067D" w:rsidRDefault="0041067D" w:rsidP="0041067D">
      <w:pPr>
        <w:spacing w:line="480" w:lineRule="auto"/>
        <w:ind w:hanging="11"/>
        <w:jc w:val="center"/>
        <w:rPr>
          <w:rFonts w:ascii="Arial" w:hAnsi="Arial" w:cs="Arial"/>
          <w:b/>
          <w:szCs w:val="24"/>
        </w:rPr>
      </w:pPr>
    </w:p>
    <w:p w14:paraId="06687073" w14:textId="77777777" w:rsidR="0041067D" w:rsidRDefault="0041067D" w:rsidP="0041067D">
      <w:pPr>
        <w:spacing w:line="480" w:lineRule="auto"/>
        <w:ind w:hanging="11"/>
        <w:jc w:val="both"/>
        <w:rPr>
          <w:rFonts w:ascii="Arial" w:hAnsi="Arial" w:cs="Arial"/>
          <w:b/>
          <w:szCs w:val="24"/>
        </w:rPr>
      </w:pPr>
      <w:r>
        <w:rPr>
          <w:rFonts w:ascii="Arial" w:hAnsi="Arial" w:cs="Arial"/>
          <w:b/>
          <w:szCs w:val="24"/>
        </w:rPr>
        <w:t>Role of Chapter Committee</w:t>
      </w:r>
    </w:p>
    <w:p w14:paraId="6FAEB20F" w14:textId="77777777" w:rsidR="0041067D" w:rsidRDefault="0041067D" w:rsidP="0041067D">
      <w:pPr>
        <w:spacing w:line="480" w:lineRule="auto"/>
        <w:ind w:hanging="11"/>
        <w:jc w:val="both"/>
        <w:rPr>
          <w:rFonts w:ascii="Arial" w:hAnsi="Arial" w:cs="Arial"/>
          <w:szCs w:val="24"/>
        </w:rPr>
      </w:pPr>
      <w:r>
        <w:rPr>
          <w:rFonts w:ascii="Arial" w:hAnsi="Arial" w:cs="Arial"/>
          <w:szCs w:val="24"/>
        </w:rPr>
        <w:t>The Committee as a whole is responsible for the development, co-ordination and delivery of an interesting, successful and cost-effective programme of events. Individual Committee members may form small working groups to help them deliver their brief. While composed of individuals the Committee must make decisions collectively (supported by 50%) which all members of the Committee should then support and enact. It is therefore important for committee members to be able to give adequate time to the Chapter and avoid or declare any conflicts of interest. The committee meetings usually take place once a month and a quorum of at least a third of total number of committee members is required for the meetings to take place.</w:t>
      </w:r>
    </w:p>
    <w:p w14:paraId="1BF1D1D4" w14:textId="2407F005" w:rsidR="0041067D" w:rsidRDefault="0041067D" w:rsidP="0041067D">
      <w:pPr>
        <w:spacing w:line="480" w:lineRule="auto"/>
        <w:ind w:hanging="11"/>
        <w:jc w:val="both"/>
        <w:rPr>
          <w:rFonts w:ascii="Arial" w:hAnsi="Arial" w:cs="Arial"/>
          <w:szCs w:val="24"/>
        </w:rPr>
      </w:pPr>
      <w:r>
        <w:rPr>
          <w:rFonts w:ascii="Arial" w:hAnsi="Arial" w:cs="Arial"/>
          <w:szCs w:val="24"/>
        </w:rPr>
        <w:t xml:space="preserve">All members of any RIBA Chapter committee must clearly understand their duties and responsibilities and be able to commit to the effective running for the Chapter for the benefit of all RIBA Members in </w:t>
      </w:r>
      <w:r w:rsidR="00DC3412">
        <w:rPr>
          <w:rFonts w:ascii="Arial" w:hAnsi="Arial" w:cs="Arial"/>
          <w:szCs w:val="24"/>
        </w:rPr>
        <w:t>the Gulf</w:t>
      </w:r>
      <w:r>
        <w:rPr>
          <w:rFonts w:ascii="Arial" w:hAnsi="Arial" w:cs="Arial"/>
          <w:szCs w:val="24"/>
        </w:rPr>
        <w:t>.  They must be able to commit to:</w:t>
      </w:r>
    </w:p>
    <w:p w14:paraId="270B668B" w14:textId="77777777" w:rsidR="0041067D" w:rsidRDefault="0041067D" w:rsidP="0041067D">
      <w:pPr>
        <w:spacing w:line="480" w:lineRule="auto"/>
        <w:ind w:hanging="11"/>
        <w:jc w:val="both"/>
        <w:rPr>
          <w:rFonts w:ascii="Arial" w:hAnsi="Arial" w:cs="Arial"/>
          <w:szCs w:val="24"/>
        </w:rPr>
      </w:pPr>
      <w:r>
        <w:rPr>
          <w:rFonts w:ascii="Arial" w:hAnsi="Arial" w:cs="Arial"/>
          <w:szCs w:val="24"/>
        </w:rPr>
        <w:t>•</w:t>
      </w:r>
      <w:r>
        <w:rPr>
          <w:rFonts w:ascii="Arial" w:hAnsi="Arial" w:cs="Arial"/>
          <w:szCs w:val="24"/>
        </w:rPr>
        <w:tab/>
        <w:t xml:space="preserve">upholding the values of the RIBA; </w:t>
      </w:r>
    </w:p>
    <w:p w14:paraId="7B69A2A2" w14:textId="77777777" w:rsidR="0041067D" w:rsidRDefault="0041067D" w:rsidP="0041067D">
      <w:pPr>
        <w:spacing w:line="480" w:lineRule="auto"/>
        <w:ind w:hanging="11"/>
        <w:jc w:val="both"/>
        <w:rPr>
          <w:rFonts w:ascii="Arial" w:hAnsi="Arial" w:cs="Arial"/>
          <w:szCs w:val="24"/>
        </w:rPr>
      </w:pPr>
      <w:r>
        <w:rPr>
          <w:rFonts w:ascii="Arial" w:hAnsi="Arial" w:cs="Arial"/>
          <w:szCs w:val="24"/>
        </w:rPr>
        <w:t>•</w:t>
      </w:r>
      <w:r>
        <w:rPr>
          <w:rFonts w:ascii="Arial" w:hAnsi="Arial" w:cs="Arial"/>
          <w:szCs w:val="24"/>
        </w:rPr>
        <w:tab/>
        <w:t xml:space="preserve">giving adequate time and energy to the voluntary work their role entails; </w:t>
      </w:r>
    </w:p>
    <w:p w14:paraId="1E910D46" w14:textId="77777777" w:rsidR="0041067D" w:rsidRDefault="0041067D" w:rsidP="0041067D">
      <w:pPr>
        <w:spacing w:line="480" w:lineRule="auto"/>
        <w:ind w:hanging="11"/>
        <w:jc w:val="both"/>
        <w:rPr>
          <w:rFonts w:ascii="Arial" w:hAnsi="Arial" w:cs="Arial"/>
          <w:szCs w:val="24"/>
        </w:rPr>
      </w:pPr>
      <w:r>
        <w:rPr>
          <w:rFonts w:ascii="Arial" w:hAnsi="Arial" w:cs="Arial"/>
          <w:szCs w:val="24"/>
        </w:rPr>
        <w:t>•</w:t>
      </w:r>
      <w:r>
        <w:rPr>
          <w:rFonts w:ascii="Arial" w:hAnsi="Arial" w:cs="Arial"/>
          <w:szCs w:val="24"/>
        </w:rPr>
        <w:tab/>
        <w:t>acting with integrity and avoiding, or declaring, personal conflicts of interest</w:t>
      </w:r>
    </w:p>
    <w:p w14:paraId="3DB709FA" w14:textId="77777777" w:rsidR="0041067D" w:rsidRDefault="0041067D" w:rsidP="0041067D">
      <w:pPr>
        <w:spacing w:line="480" w:lineRule="auto"/>
        <w:ind w:hanging="11"/>
        <w:jc w:val="both"/>
        <w:rPr>
          <w:rFonts w:ascii="Arial" w:hAnsi="Arial" w:cs="Arial"/>
          <w:szCs w:val="24"/>
        </w:rPr>
      </w:pPr>
    </w:p>
    <w:p w14:paraId="3206839A" w14:textId="77777777" w:rsidR="0041067D" w:rsidRDefault="0041067D" w:rsidP="0041067D">
      <w:pPr>
        <w:spacing w:line="480" w:lineRule="auto"/>
        <w:ind w:hanging="11"/>
        <w:jc w:val="both"/>
        <w:rPr>
          <w:rFonts w:ascii="Arial" w:hAnsi="Arial" w:cs="Arial"/>
          <w:szCs w:val="24"/>
        </w:rPr>
      </w:pPr>
    </w:p>
    <w:p w14:paraId="3EF3853C" w14:textId="77777777" w:rsidR="0041067D" w:rsidRDefault="0041067D" w:rsidP="0041067D">
      <w:pPr>
        <w:spacing w:line="480" w:lineRule="auto"/>
        <w:ind w:hanging="11"/>
        <w:jc w:val="both"/>
        <w:rPr>
          <w:rFonts w:ascii="Arial" w:hAnsi="Arial" w:cs="Arial"/>
          <w:szCs w:val="24"/>
        </w:rPr>
      </w:pPr>
    </w:p>
    <w:p w14:paraId="20ADAF09" w14:textId="1E562958" w:rsidR="0041067D" w:rsidRDefault="00DC3412" w:rsidP="00494CAA">
      <w:pPr>
        <w:spacing w:line="480" w:lineRule="auto"/>
        <w:ind w:hanging="11"/>
        <w:jc w:val="both"/>
        <w:rPr>
          <w:rFonts w:ascii="Arial" w:hAnsi="Arial" w:cs="Arial"/>
          <w:szCs w:val="24"/>
        </w:rPr>
      </w:pPr>
      <w:r>
        <w:rPr>
          <w:rFonts w:ascii="Arial" w:hAnsi="Arial" w:cs="Arial"/>
          <w:szCs w:val="24"/>
        </w:rPr>
        <w:lastRenderedPageBreak/>
        <w:t>For this election, t</w:t>
      </w:r>
      <w:r w:rsidR="0041067D">
        <w:rPr>
          <w:rFonts w:ascii="Arial" w:hAnsi="Arial" w:cs="Arial"/>
          <w:szCs w:val="24"/>
        </w:rPr>
        <w:t xml:space="preserve">here are </w:t>
      </w:r>
      <w:r>
        <w:rPr>
          <w:rFonts w:ascii="Arial" w:hAnsi="Arial" w:cs="Arial"/>
          <w:szCs w:val="24"/>
        </w:rPr>
        <w:t xml:space="preserve">two </w:t>
      </w:r>
      <w:r w:rsidR="0041067D">
        <w:rPr>
          <w:rFonts w:ascii="Arial" w:hAnsi="Arial" w:cs="Arial"/>
          <w:szCs w:val="24"/>
        </w:rPr>
        <w:t xml:space="preserve">honorary positions </w:t>
      </w:r>
      <w:r>
        <w:rPr>
          <w:rFonts w:ascii="Arial" w:hAnsi="Arial" w:cs="Arial"/>
          <w:szCs w:val="24"/>
        </w:rPr>
        <w:t xml:space="preserve">available </w:t>
      </w:r>
      <w:r w:rsidR="0041067D">
        <w:rPr>
          <w:rFonts w:ascii="Arial" w:hAnsi="Arial" w:cs="Arial"/>
          <w:szCs w:val="24"/>
        </w:rPr>
        <w:t xml:space="preserve">within the committee and the purpose and functions of the following roles are </w:t>
      </w:r>
      <w:r w:rsidR="00494CAA">
        <w:rPr>
          <w:rFonts w:ascii="Arial" w:hAnsi="Arial" w:cs="Arial"/>
          <w:szCs w:val="24"/>
        </w:rPr>
        <w:t xml:space="preserve">outlined </w:t>
      </w:r>
      <w:proofErr w:type="gramStart"/>
      <w:r w:rsidR="00494CAA">
        <w:rPr>
          <w:rFonts w:ascii="Arial" w:hAnsi="Arial" w:cs="Arial"/>
          <w:szCs w:val="24"/>
        </w:rPr>
        <w:t>below</w:t>
      </w:r>
      <w:r w:rsidR="0041067D">
        <w:rPr>
          <w:rFonts w:ascii="Arial" w:hAnsi="Arial" w:cs="Arial"/>
          <w:szCs w:val="24"/>
        </w:rPr>
        <w:t>:-</w:t>
      </w:r>
      <w:proofErr w:type="gramEnd"/>
      <w:r w:rsidR="0041067D">
        <w:rPr>
          <w:rFonts w:ascii="Arial" w:hAnsi="Arial" w:cs="Arial"/>
          <w:szCs w:val="24"/>
        </w:rPr>
        <w:t xml:space="preserve"> </w:t>
      </w:r>
    </w:p>
    <w:p w14:paraId="7CF5A202" w14:textId="77777777" w:rsidR="0041067D" w:rsidRDefault="0041067D" w:rsidP="0041067D">
      <w:pPr>
        <w:pStyle w:val="ListParagraph"/>
        <w:numPr>
          <w:ilvl w:val="0"/>
          <w:numId w:val="24"/>
        </w:numPr>
        <w:overflowPunct/>
        <w:autoSpaceDE/>
        <w:autoSpaceDN/>
        <w:adjustRightInd/>
        <w:spacing w:line="480" w:lineRule="auto"/>
        <w:jc w:val="both"/>
        <w:textAlignment w:val="auto"/>
        <w:rPr>
          <w:rFonts w:ascii="Arial" w:hAnsi="Arial" w:cs="Arial"/>
          <w:szCs w:val="24"/>
        </w:rPr>
      </w:pPr>
      <w:r>
        <w:rPr>
          <w:rFonts w:ascii="Arial" w:hAnsi="Arial" w:cs="Arial"/>
          <w:szCs w:val="24"/>
        </w:rPr>
        <w:t xml:space="preserve">Vice Chair </w:t>
      </w:r>
    </w:p>
    <w:p w14:paraId="01C22683" w14:textId="7B0B7F69" w:rsidR="0041067D" w:rsidRDefault="0041067D" w:rsidP="00494CAA">
      <w:pPr>
        <w:pStyle w:val="ListParagraph"/>
        <w:numPr>
          <w:ilvl w:val="0"/>
          <w:numId w:val="24"/>
        </w:numPr>
        <w:overflowPunct/>
        <w:autoSpaceDE/>
        <w:autoSpaceDN/>
        <w:adjustRightInd/>
        <w:spacing w:line="480" w:lineRule="auto"/>
        <w:jc w:val="both"/>
        <w:textAlignment w:val="auto"/>
        <w:rPr>
          <w:rFonts w:ascii="Arial" w:hAnsi="Arial" w:cs="Arial"/>
          <w:szCs w:val="24"/>
        </w:rPr>
      </w:pPr>
      <w:r>
        <w:rPr>
          <w:rFonts w:ascii="Arial" w:hAnsi="Arial" w:cs="Arial"/>
          <w:szCs w:val="24"/>
        </w:rPr>
        <w:t xml:space="preserve">Honorary Treasurer </w:t>
      </w:r>
    </w:p>
    <w:p w14:paraId="0323CD38" w14:textId="77777777" w:rsidR="00494CAA" w:rsidRPr="00494CAA" w:rsidRDefault="00494CAA" w:rsidP="00494CAA">
      <w:pPr>
        <w:pStyle w:val="ListParagraph"/>
        <w:numPr>
          <w:ilvl w:val="0"/>
          <w:numId w:val="24"/>
        </w:numPr>
        <w:overflowPunct/>
        <w:autoSpaceDE/>
        <w:autoSpaceDN/>
        <w:adjustRightInd/>
        <w:spacing w:line="480" w:lineRule="auto"/>
        <w:jc w:val="both"/>
        <w:textAlignment w:val="auto"/>
        <w:rPr>
          <w:rFonts w:ascii="Arial" w:hAnsi="Arial" w:cs="Arial"/>
          <w:szCs w:val="24"/>
        </w:rPr>
      </w:pPr>
    </w:p>
    <w:p w14:paraId="104C217F" w14:textId="77777777" w:rsidR="0041067D" w:rsidRDefault="0041067D" w:rsidP="0041067D">
      <w:pPr>
        <w:spacing w:line="480" w:lineRule="auto"/>
        <w:ind w:hanging="11"/>
        <w:jc w:val="both"/>
        <w:rPr>
          <w:rFonts w:ascii="Arial" w:hAnsi="Arial" w:cs="Arial"/>
          <w:b/>
          <w:szCs w:val="24"/>
        </w:rPr>
      </w:pPr>
      <w:r>
        <w:rPr>
          <w:rFonts w:ascii="Arial" w:hAnsi="Arial" w:cs="Arial"/>
          <w:b/>
          <w:szCs w:val="24"/>
        </w:rPr>
        <w:t>Terms of Office</w:t>
      </w:r>
    </w:p>
    <w:p w14:paraId="53ADB791" w14:textId="77777777" w:rsidR="0041067D" w:rsidRDefault="0041067D" w:rsidP="0041067D">
      <w:pPr>
        <w:spacing w:line="480" w:lineRule="auto"/>
        <w:ind w:hanging="11"/>
        <w:jc w:val="both"/>
        <w:rPr>
          <w:rFonts w:ascii="Arial" w:hAnsi="Arial" w:cs="Arial"/>
          <w:szCs w:val="24"/>
        </w:rPr>
      </w:pPr>
      <w:r>
        <w:rPr>
          <w:rFonts w:ascii="Arial" w:hAnsi="Arial" w:cs="Arial"/>
          <w:szCs w:val="24"/>
        </w:rPr>
        <w:t>Honorary Officers and committee members will be elected for a term of office of up to two years and may be re-elected for up to two further terms of office. Members should not normally serve for more than six consecutive years without a two-year break.</w:t>
      </w:r>
    </w:p>
    <w:p w14:paraId="4A680985" w14:textId="77777777" w:rsidR="0041067D" w:rsidRDefault="0041067D" w:rsidP="0041067D">
      <w:pPr>
        <w:spacing w:line="480" w:lineRule="auto"/>
        <w:ind w:hanging="11"/>
        <w:jc w:val="both"/>
        <w:rPr>
          <w:rFonts w:ascii="Arial" w:hAnsi="Arial" w:cs="Arial"/>
          <w:szCs w:val="24"/>
        </w:rPr>
      </w:pPr>
    </w:p>
    <w:p w14:paraId="144216F9" w14:textId="77777777" w:rsidR="0041067D" w:rsidRDefault="0041067D" w:rsidP="0041067D">
      <w:pPr>
        <w:spacing w:line="480" w:lineRule="auto"/>
        <w:ind w:hanging="11"/>
        <w:jc w:val="both"/>
        <w:rPr>
          <w:rFonts w:ascii="Arial" w:hAnsi="Arial" w:cs="Arial"/>
          <w:b/>
          <w:szCs w:val="24"/>
        </w:rPr>
      </w:pPr>
      <w:r>
        <w:rPr>
          <w:rFonts w:ascii="Arial" w:hAnsi="Arial" w:cs="Arial"/>
          <w:b/>
          <w:szCs w:val="24"/>
        </w:rPr>
        <w:t>Executive support for RIBA committee members</w:t>
      </w:r>
    </w:p>
    <w:p w14:paraId="46781843" w14:textId="77777777" w:rsidR="0041067D" w:rsidRDefault="0041067D" w:rsidP="0041067D">
      <w:pPr>
        <w:spacing w:line="480" w:lineRule="auto"/>
        <w:ind w:hanging="11"/>
        <w:jc w:val="both"/>
        <w:rPr>
          <w:rFonts w:ascii="Arial" w:hAnsi="Arial" w:cs="Arial"/>
          <w:szCs w:val="24"/>
        </w:rPr>
      </w:pPr>
      <w:r>
        <w:rPr>
          <w:rFonts w:ascii="Arial" w:hAnsi="Arial" w:cs="Arial"/>
          <w:szCs w:val="24"/>
        </w:rPr>
        <w:t xml:space="preserve">Members are volunteers and may need support and assistance in their roles.  Appropriate resources such as the Local Initiative Fund (LIF) will be provided by the RIBA to enable the Chapters to undertake the activities outlined in their respective strategic plan. </w:t>
      </w:r>
    </w:p>
    <w:p w14:paraId="084798F6" w14:textId="77777777" w:rsidR="0041067D" w:rsidRDefault="0041067D" w:rsidP="0041067D">
      <w:pPr>
        <w:ind w:hanging="11"/>
        <w:jc w:val="both"/>
        <w:rPr>
          <w:rFonts w:cs="Garamond"/>
          <w:szCs w:val="24"/>
        </w:rPr>
      </w:pPr>
    </w:p>
    <w:p w14:paraId="3DC3C7F2" w14:textId="77777777" w:rsidR="0041067D" w:rsidRDefault="0041067D" w:rsidP="0041067D">
      <w:pPr>
        <w:jc w:val="both"/>
        <w:rPr>
          <w:szCs w:val="24"/>
        </w:rPr>
      </w:pPr>
    </w:p>
    <w:p w14:paraId="1ADA59B2" w14:textId="77777777" w:rsidR="0041067D" w:rsidRDefault="0041067D" w:rsidP="0041067D">
      <w:pPr>
        <w:ind w:hanging="11"/>
        <w:jc w:val="both"/>
        <w:rPr>
          <w:b/>
          <w:sz w:val="32"/>
          <w:szCs w:val="32"/>
        </w:rPr>
      </w:pPr>
    </w:p>
    <w:p w14:paraId="45AFBFC8" w14:textId="77777777" w:rsidR="0041067D" w:rsidRDefault="0041067D" w:rsidP="0041067D">
      <w:pPr>
        <w:ind w:hanging="11"/>
        <w:jc w:val="both"/>
        <w:rPr>
          <w:b/>
          <w:sz w:val="32"/>
          <w:szCs w:val="32"/>
        </w:rPr>
      </w:pPr>
    </w:p>
    <w:p w14:paraId="025D2564" w14:textId="77777777" w:rsidR="0041067D" w:rsidRDefault="0041067D" w:rsidP="0041067D">
      <w:pPr>
        <w:ind w:hanging="11"/>
        <w:jc w:val="both"/>
        <w:rPr>
          <w:b/>
          <w:sz w:val="32"/>
          <w:szCs w:val="32"/>
        </w:rPr>
      </w:pPr>
    </w:p>
    <w:p w14:paraId="4A70169D" w14:textId="77777777" w:rsidR="0041067D" w:rsidRDefault="0041067D" w:rsidP="0041067D">
      <w:pPr>
        <w:ind w:hanging="11"/>
        <w:jc w:val="both"/>
        <w:rPr>
          <w:b/>
          <w:sz w:val="32"/>
          <w:szCs w:val="32"/>
        </w:rPr>
      </w:pPr>
    </w:p>
    <w:p w14:paraId="49206219" w14:textId="77777777" w:rsidR="0041067D" w:rsidRDefault="0041067D" w:rsidP="0041067D">
      <w:pPr>
        <w:ind w:hanging="11"/>
        <w:jc w:val="both"/>
        <w:rPr>
          <w:b/>
          <w:sz w:val="32"/>
          <w:szCs w:val="32"/>
        </w:rPr>
      </w:pPr>
    </w:p>
    <w:p w14:paraId="7A603A7C" w14:textId="77777777" w:rsidR="0041067D" w:rsidRDefault="0041067D" w:rsidP="0041067D">
      <w:pPr>
        <w:ind w:hanging="11"/>
        <w:jc w:val="both"/>
        <w:rPr>
          <w:b/>
          <w:sz w:val="32"/>
          <w:szCs w:val="32"/>
        </w:rPr>
      </w:pPr>
    </w:p>
    <w:p w14:paraId="58B0AC58" w14:textId="77777777" w:rsidR="0041067D" w:rsidRDefault="0041067D" w:rsidP="0041067D">
      <w:pPr>
        <w:ind w:hanging="11"/>
        <w:jc w:val="both"/>
        <w:rPr>
          <w:b/>
          <w:sz w:val="32"/>
          <w:szCs w:val="32"/>
        </w:rPr>
      </w:pPr>
    </w:p>
    <w:p w14:paraId="0CD08B35" w14:textId="77777777" w:rsidR="0041067D" w:rsidRDefault="0041067D" w:rsidP="0041067D">
      <w:pPr>
        <w:ind w:hanging="11"/>
        <w:jc w:val="both"/>
        <w:rPr>
          <w:b/>
          <w:sz w:val="32"/>
          <w:szCs w:val="32"/>
        </w:rPr>
      </w:pPr>
    </w:p>
    <w:p w14:paraId="37791E8F" w14:textId="77777777" w:rsidR="0041067D" w:rsidRDefault="0041067D" w:rsidP="0041067D">
      <w:pPr>
        <w:ind w:hanging="11"/>
        <w:jc w:val="both"/>
        <w:rPr>
          <w:b/>
          <w:sz w:val="32"/>
          <w:szCs w:val="32"/>
        </w:rPr>
      </w:pPr>
    </w:p>
    <w:p w14:paraId="72C813AE" w14:textId="314B9350" w:rsidR="0041067D" w:rsidRDefault="0041067D" w:rsidP="0041067D">
      <w:pPr>
        <w:spacing w:line="256" w:lineRule="auto"/>
        <w:ind w:right="95"/>
        <w:jc w:val="both"/>
      </w:pPr>
    </w:p>
    <w:p w14:paraId="3B5F20AE" w14:textId="4B758B07" w:rsidR="00494CAA" w:rsidRDefault="00494CAA" w:rsidP="0041067D">
      <w:pPr>
        <w:spacing w:line="256" w:lineRule="auto"/>
        <w:ind w:right="95"/>
        <w:jc w:val="both"/>
      </w:pPr>
    </w:p>
    <w:p w14:paraId="776360E2" w14:textId="3A88BA09" w:rsidR="00494CAA" w:rsidRDefault="00494CAA" w:rsidP="0041067D">
      <w:pPr>
        <w:spacing w:line="256" w:lineRule="auto"/>
        <w:ind w:right="95"/>
        <w:jc w:val="both"/>
      </w:pPr>
    </w:p>
    <w:p w14:paraId="2A55AF88" w14:textId="77777777" w:rsidR="00494CAA" w:rsidRDefault="00494CAA" w:rsidP="0041067D">
      <w:pPr>
        <w:spacing w:line="256" w:lineRule="auto"/>
        <w:ind w:right="95"/>
        <w:jc w:val="both"/>
      </w:pPr>
    </w:p>
    <w:p w14:paraId="00A7FC71" w14:textId="77777777" w:rsidR="0041067D" w:rsidRDefault="0041067D" w:rsidP="0041067D">
      <w:pPr>
        <w:spacing w:line="480" w:lineRule="auto"/>
        <w:ind w:right="95"/>
        <w:rPr>
          <w:rFonts w:ascii="Arial" w:hAnsi="Arial" w:cs="Arial"/>
          <w:b/>
        </w:rPr>
      </w:pPr>
      <w:r>
        <w:rPr>
          <w:rFonts w:ascii="Arial" w:hAnsi="Arial" w:cs="Arial"/>
          <w:b/>
        </w:rPr>
        <w:lastRenderedPageBreak/>
        <w:t xml:space="preserve">Role Description – Vice Chair </w:t>
      </w:r>
    </w:p>
    <w:p w14:paraId="478C22D6" w14:textId="77777777" w:rsidR="0041067D" w:rsidRDefault="0041067D" w:rsidP="0041067D">
      <w:pPr>
        <w:spacing w:line="480" w:lineRule="auto"/>
        <w:jc w:val="both"/>
        <w:rPr>
          <w:rFonts w:ascii="Arial" w:hAnsi="Arial" w:cs="Arial"/>
        </w:rPr>
      </w:pPr>
      <w:r>
        <w:rPr>
          <w:rFonts w:ascii="Arial" w:hAnsi="Arial" w:cs="Arial"/>
        </w:rPr>
        <w:t xml:space="preserve">The Vice Chair acts for the Chair when they are not available; and undertakes assignments at the request of the Chair.  To preserve continuity, every Chapter should ensure that its Chair has a deputy who can take over the role should the Chair be unable to attend a meeting or event.   The Vice Chair must be a Chartered Member. </w:t>
      </w:r>
    </w:p>
    <w:p w14:paraId="662156E4" w14:textId="77777777" w:rsidR="0041067D" w:rsidRDefault="0041067D" w:rsidP="0041067D">
      <w:pPr>
        <w:spacing w:line="480" w:lineRule="auto"/>
        <w:jc w:val="both"/>
        <w:rPr>
          <w:rFonts w:ascii="Arial" w:hAnsi="Arial" w:cs="Arial"/>
          <w:szCs w:val="24"/>
        </w:rPr>
      </w:pPr>
      <w:r>
        <w:rPr>
          <w:rFonts w:ascii="Arial" w:hAnsi="Arial" w:cs="Arial"/>
          <w:szCs w:val="24"/>
        </w:rPr>
        <w:t xml:space="preserve">The role includes: </w:t>
      </w:r>
    </w:p>
    <w:p w14:paraId="280F4464" w14:textId="77777777" w:rsidR="0041067D" w:rsidRDefault="0041067D" w:rsidP="0041067D">
      <w:pPr>
        <w:pStyle w:val="ListParagraph"/>
        <w:numPr>
          <w:ilvl w:val="0"/>
          <w:numId w:val="25"/>
        </w:numPr>
        <w:overflowPunct/>
        <w:autoSpaceDE/>
        <w:autoSpaceDN/>
        <w:adjustRightInd/>
        <w:spacing w:after="8" w:line="480" w:lineRule="auto"/>
        <w:jc w:val="both"/>
        <w:textAlignment w:val="auto"/>
        <w:rPr>
          <w:rFonts w:ascii="Arial" w:hAnsi="Arial" w:cs="Arial"/>
          <w:szCs w:val="24"/>
        </w:rPr>
      </w:pPr>
      <w:r>
        <w:rPr>
          <w:rFonts w:ascii="Arial" w:hAnsi="Arial" w:cs="Arial"/>
          <w:szCs w:val="24"/>
        </w:rPr>
        <w:t xml:space="preserve">Working with the Chair, ensure that the Committee fulfils its responsibilities for the good governance of RIBA HK Chapter and in line with RIBA guidance </w:t>
      </w:r>
    </w:p>
    <w:p w14:paraId="6CBF88D1" w14:textId="77777777" w:rsidR="0041067D" w:rsidRDefault="0041067D" w:rsidP="0041067D">
      <w:pPr>
        <w:pStyle w:val="ListParagraph"/>
        <w:numPr>
          <w:ilvl w:val="0"/>
          <w:numId w:val="25"/>
        </w:numPr>
        <w:overflowPunct/>
        <w:autoSpaceDE/>
        <w:autoSpaceDN/>
        <w:adjustRightInd/>
        <w:spacing w:after="8" w:line="480" w:lineRule="auto"/>
        <w:jc w:val="both"/>
        <w:textAlignment w:val="auto"/>
        <w:rPr>
          <w:rFonts w:ascii="Arial" w:hAnsi="Arial" w:cs="Arial"/>
          <w:szCs w:val="24"/>
        </w:rPr>
      </w:pPr>
      <w:r>
        <w:rPr>
          <w:rFonts w:ascii="Arial" w:hAnsi="Arial" w:cs="Arial"/>
          <w:szCs w:val="24"/>
        </w:rPr>
        <w:t xml:space="preserve">Facilitate and provide support and guidance for the Committee members in their role of setting strategy and implementation of local activities </w:t>
      </w:r>
    </w:p>
    <w:p w14:paraId="0AF0A7A0" w14:textId="77777777" w:rsidR="0041067D" w:rsidRPr="0041067D" w:rsidRDefault="0041067D" w:rsidP="0041067D">
      <w:pPr>
        <w:pStyle w:val="ListParagraph"/>
        <w:numPr>
          <w:ilvl w:val="0"/>
          <w:numId w:val="25"/>
        </w:numPr>
        <w:overflowPunct/>
        <w:autoSpaceDE/>
        <w:autoSpaceDN/>
        <w:adjustRightInd/>
        <w:spacing w:after="8" w:line="480" w:lineRule="auto"/>
        <w:jc w:val="both"/>
        <w:textAlignment w:val="auto"/>
        <w:rPr>
          <w:rFonts w:ascii="Arial" w:hAnsi="Arial" w:cs="Arial"/>
          <w:szCs w:val="24"/>
        </w:rPr>
      </w:pPr>
      <w:r>
        <w:rPr>
          <w:rFonts w:ascii="Arial" w:hAnsi="Arial" w:cs="Arial"/>
          <w:szCs w:val="24"/>
        </w:rPr>
        <w:t xml:space="preserve">Ensure effective communication by all committee members working closely with the Chair and the staff link at RIBA head office </w:t>
      </w:r>
    </w:p>
    <w:p w14:paraId="4D5B559A" w14:textId="77777777" w:rsidR="0041067D" w:rsidRDefault="0041067D" w:rsidP="0041067D">
      <w:pPr>
        <w:spacing w:after="14" w:line="256" w:lineRule="auto"/>
        <w:ind w:right="95"/>
        <w:jc w:val="both"/>
      </w:pPr>
      <w:r>
        <w:t xml:space="preserve"> </w:t>
      </w:r>
    </w:p>
    <w:p w14:paraId="43EFE2CA" w14:textId="77777777" w:rsidR="0041067D" w:rsidRDefault="0041067D" w:rsidP="0041067D">
      <w:pPr>
        <w:tabs>
          <w:tab w:val="center" w:pos="2196"/>
          <w:tab w:val="center" w:pos="4334"/>
        </w:tabs>
        <w:spacing w:after="10" w:line="480" w:lineRule="auto"/>
        <w:ind w:right="95"/>
        <w:jc w:val="both"/>
        <w:rPr>
          <w:rFonts w:ascii="Arial" w:hAnsi="Arial" w:cs="Arial"/>
          <w:b/>
        </w:rPr>
      </w:pPr>
      <w:r>
        <w:rPr>
          <w:rFonts w:ascii="Arial" w:hAnsi="Arial" w:cs="Arial"/>
          <w:b/>
        </w:rPr>
        <w:t xml:space="preserve">Role Description – Honorary Treasurer </w:t>
      </w:r>
    </w:p>
    <w:p w14:paraId="64DC4429" w14:textId="77777777" w:rsidR="0041067D" w:rsidRDefault="0041067D" w:rsidP="0041067D">
      <w:pPr>
        <w:spacing w:after="108" w:line="480" w:lineRule="auto"/>
        <w:ind w:right="95"/>
        <w:jc w:val="both"/>
        <w:rPr>
          <w:rFonts w:ascii="Arial" w:hAnsi="Arial" w:cs="Arial"/>
        </w:rPr>
      </w:pPr>
      <w:r>
        <w:rPr>
          <w:rFonts w:ascii="Arial" w:hAnsi="Arial" w:cs="Arial"/>
        </w:rPr>
        <w:t xml:space="preserve">The role of the Honorary Treasurer is to give advice on proposals for projects and activities which may have a financial impact. Further advice and support for this role can be made available from the RIBA finance department. </w:t>
      </w:r>
    </w:p>
    <w:p w14:paraId="712FBE7F" w14:textId="77777777" w:rsidR="0041067D" w:rsidRDefault="0041067D" w:rsidP="0041067D">
      <w:pPr>
        <w:spacing w:after="108" w:line="480" w:lineRule="auto"/>
        <w:ind w:right="95"/>
        <w:jc w:val="both"/>
        <w:rPr>
          <w:rFonts w:ascii="Arial" w:hAnsi="Arial" w:cs="Arial"/>
        </w:rPr>
      </w:pPr>
      <w:r>
        <w:rPr>
          <w:rFonts w:ascii="Arial" w:hAnsi="Arial" w:cs="Arial"/>
        </w:rPr>
        <w:t xml:space="preserve">Specific duties include: </w:t>
      </w:r>
    </w:p>
    <w:p w14:paraId="4FABF3AA" w14:textId="77777777" w:rsidR="0041067D" w:rsidRDefault="0041067D" w:rsidP="0041067D">
      <w:pPr>
        <w:numPr>
          <w:ilvl w:val="0"/>
          <w:numId w:val="26"/>
        </w:numPr>
        <w:overflowPunct/>
        <w:autoSpaceDE/>
        <w:autoSpaceDN/>
        <w:adjustRightInd/>
        <w:spacing w:after="105" w:line="480" w:lineRule="auto"/>
        <w:ind w:left="0" w:right="95"/>
        <w:contextualSpacing/>
        <w:jc w:val="both"/>
        <w:textAlignment w:val="auto"/>
        <w:rPr>
          <w:rFonts w:ascii="Arial" w:hAnsi="Arial" w:cs="Arial"/>
        </w:rPr>
      </w:pPr>
      <w:r>
        <w:rPr>
          <w:rFonts w:ascii="Arial" w:hAnsi="Arial" w:cs="Arial"/>
        </w:rPr>
        <w:t>considering, in conjunction with the Chapter Chair, a range of financial options for funding local projects and activities including RIBA LIF</w:t>
      </w:r>
    </w:p>
    <w:p w14:paraId="12AF9F65" w14:textId="77777777" w:rsidR="0041067D" w:rsidRDefault="0041067D" w:rsidP="0041067D">
      <w:pPr>
        <w:numPr>
          <w:ilvl w:val="0"/>
          <w:numId w:val="26"/>
        </w:numPr>
        <w:overflowPunct/>
        <w:autoSpaceDE/>
        <w:autoSpaceDN/>
        <w:adjustRightInd/>
        <w:spacing w:after="105" w:line="480" w:lineRule="auto"/>
        <w:ind w:left="0" w:right="95"/>
        <w:contextualSpacing/>
        <w:jc w:val="both"/>
        <w:textAlignment w:val="auto"/>
        <w:rPr>
          <w:rFonts w:ascii="Arial" w:hAnsi="Arial" w:cs="Arial"/>
        </w:rPr>
      </w:pPr>
      <w:r>
        <w:rPr>
          <w:rFonts w:ascii="Arial" w:hAnsi="Arial" w:cs="Arial"/>
        </w:rPr>
        <w:t xml:space="preserve">submit annual statement of accounts </w:t>
      </w:r>
    </w:p>
    <w:p w14:paraId="7682A8F9" w14:textId="77777777" w:rsidR="0041067D" w:rsidRDefault="0041067D" w:rsidP="0041067D">
      <w:pPr>
        <w:numPr>
          <w:ilvl w:val="0"/>
          <w:numId w:val="26"/>
        </w:numPr>
        <w:overflowPunct/>
        <w:autoSpaceDE/>
        <w:autoSpaceDN/>
        <w:adjustRightInd/>
        <w:spacing w:after="105" w:line="480" w:lineRule="auto"/>
        <w:ind w:left="0" w:right="95"/>
        <w:contextualSpacing/>
        <w:jc w:val="both"/>
        <w:textAlignment w:val="auto"/>
        <w:rPr>
          <w:rFonts w:ascii="Arial" w:hAnsi="Arial" w:cs="Arial"/>
        </w:rPr>
      </w:pPr>
      <w:r>
        <w:rPr>
          <w:rFonts w:ascii="Arial" w:hAnsi="Arial" w:cs="Arial"/>
        </w:rPr>
        <w:t xml:space="preserve">ensure funding and finances are fully accounted for and in accordance with requirement of funders </w:t>
      </w:r>
    </w:p>
    <w:p w14:paraId="7826DBFA" w14:textId="0EBCC84F" w:rsidR="000552D1" w:rsidRPr="00494CAA" w:rsidRDefault="0041067D" w:rsidP="00494CAA">
      <w:pPr>
        <w:numPr>
          <w:ilvl w:val="0"/>
          <w:numId w:val="26"/>
        </w:numPr>
        <w:overflowPunct/>
        <w:autoSpaceDE/>
        <w:autoSpaceDN/>
        <w:adjustRightInd/>
        <w:spacing w:after="105" w:line="480" w:lineRule="auto"/>
        <w:ind w:left="0" w:right="95"/>
        <w:contextualSpacing/>
        <w:jc w:val="both"/>
        <w:textAlignment w:val="auto"/>
        <w:rPr>
          <w:rFonts w:ascii="Arial" w:hAnsi="Arial" w:cs="Arial"/>
        </w:rPr>
      </w:pPr>
      <w:r>
        <w:rPr>
          <w:rFonts w:ascii="Arial" w:hAnsi="Arial" w:cs="Arial"/>
        </w:rPr>
        <w:t xml:space="preserve">keep committee members abreast of chapter finances </w:t>
      </w:r>
    </w:p>
    <w:sectPr w:rsidR="000552D1" w:rsidRPr="00494CAA" w:rsidSect="00AC5F60">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737" w:bottom="1134" w:left="2835" w:header="663"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B7924" w14:textId="77777777" w:rsidR="004074DF" w:rsidRDefault="004074DF">
      <w:r>
        <w:separator/>
      </w:r>
    </w:p>
  </w:endnote>
  <w:endnote w:type="continuationSeparator" w:id="0">
    <w:p w14:paraId="47232B9A" w14:textId="77777777" w:rsidR="004074DF" w:rsidRDefault="0040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C18F" w14:textId="77777777" w:rsidR="007E3862" w:rsidRDefault="007E3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AA47" w14:textId="77777777" w:rsidR="007E3862" w:rsidRDefault="007E3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ED39A" w14:textId="77777777" w:rsidR="007E3862" w:rsidRDefault="007E3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8AC76" w14:textId="77777777" w:rsidR="004074DF" w:rsidRDefault="004074DF">
      <w:r>
        <w:separator/>
      </w:r>
    </w:p>
  </w:footnote>
  <w:footnote w:type="continuationSeparator" w:id="0">
    <w:p w14:paraId="36FD0BD3" w14:textId="77777777" w:rsidR="004074DF" w:rsidRDefault="0040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7406" w14:textId="77777777" w:rsidR="007E3862" w:rsidRDefault="007E3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A69AE" w14:textId="77777777" w:rsidR="007367FD" w:rsidRDefault="007367FD" w:rsidP="007367FD">
    <w:pPr>
      <w:pStyle w:val="Header"/>
    </w:pPr>
    <w:r>
      <w:rPr>
        <w:noProof/>
        <w:lang w:eastAsia="en-GB"/>
      </w:rPr>
      <w:drawing>
        <wp:inline distT="0" distB="0" distL="0" distR="0" wp14:anchorId="25E305CA" wp14:editId="1161CF2E">
          <wp:extent cx="1112520" cy="259080"/>
          <wp:effectExtent l="0" t="0" r="0" b="7620"/>
          <wp:docPr id="10" name="Picture 10"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259080"/>
                  </a:xfrm>
                  <a:prstGeom prst="rect">
                    <a:avLst/>
                  </a:prstGeom>
                  <a:noFill/>
                  <a:ln>
                    <a:noFill/>
                  </a:ln>
                </pic:spPr>
              </pic:pic>
            </a:graphicData>
          </a:graphic>
        </wp:inline>
      </w:drawing>
    </w:r>
  </w:p>
  <w:p w14:paraId="54E5345E" w14:textId="77777777" w:rsidR="007367FD" w:rsidRDefault="007367FD" w:rsidP="007367FD">
    <w:pPr>
      <w:pStyle w:val="Header"/>
      <w:pBdr>
        <w:bottom w:val="single" w:sz="6" w:space="1" w:color="auto"/>
      </w:pBdr>
    </w:pPr>
  </w:p>
  <w:p w14:paraId="7816D33C" w14:textId="77777777" w:rsidR="007367FD" w:rsidRDefault="007367FD" w:rsidP="007367FD">
    <w:pPr>
      <w:pStyle w:val="Header"/>
      <w:pBdr>
        <w:bottom w:val="single" w:sz="6" w:space="1" w:color="auto"/>
      </w:pBdr>
    </w:pPr>
  </w:p>
  <w:p w14:paraId="1EB2A3E1" w14:textId="77777777" w:rsidR="007367FD" w:rsidRDefault="007367FD" w:rsidP="007367FD">
    <w:pPr>
      <w:pStyle w:val="Header"/>
    </w:pPr>
  </w:p>
  <w:p w14:paraId="4645A49D" w14:textId="77777777" w:rsidR="007367FD" w:rsidRDefault="00736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E4C4" w14:textId="77777777" w:rsidR="0042070F" w:rsidRDefault="0042070F" w:rsidP="00402170">
    <w:pPr>
      <w:pStyle w:val="Header"/>
    </w:pPr>
    <w:r>
      <w:rPr>
        <w:noProof/>
        <w:lang w:eastAsia="en-GB"/>
      </w:rPr>
      <w:drawing>
        <wp:inline distT="0" distB="0" distL="0" distR="0" wp14:anchorId="24BA8798" wp14:editId="22F097FB">
          <wp:extent cx="1866900" cy="462280"/>
          <wp:effectExtent l="0" t="0" r="0" b="0"/>
          <wp:docPr id="2" name="Picture 2" descr="RIBA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BA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62280"/>
                  </a:xfrm>
                  <a:prstGeom prst="rect">
                    <a:avLst/>
                  </a:prstGeom>
                  <a:noFill/>
                  <a:ln>
                    <a:noFill/>
                  </a:ln>
                </pic:spPr>
              </pic:pic>
            </a:graphicData>
          </a:graphic>
        </wp:inline>
      </w:drawing>
    </w:r>
  </w:p>
  <w:p w14:paraId="6DCBE9D3" w14:textId="77777777" w:rsidR="0042070F" w:rsidRDefault="0042070F" w:rsidP="00402170">
    <w:pPr>
      <w:pStyle w:val="Header"/>
    </w:pPr>
  </w:p>
  <w:p w14:paraId="42D62D74" w14:textId="77777777" w:rsidR="0042070F" w:rsidRDefault="0042070F" w:rsidP="00402170">
    <w:pPr>
      <w:pStyle w:val="Header"/>
    </w:pPr>
  </w:p>
  <w:p w14:paraId="2D9A80E6" w14:textId="77777777" w:rsidR="0042070F" w:rsidRDefault="0042070F" w:rsidP="00402170">
    <w:pPr>
      <w:pStyle w:val="Header"/>
    </w:pPr>
  </w:p>
  <w:p w14:paraId="1B4FD584" w14:textId="77777777" w:rsidR="0042070F" w:rsidRDefault="0042070F" w:rsidP="00402170">
    <w:pPr>
      <w:pStyle w:val="Header"/>
    </w:pPr>
  </w:p>
  <w:p w14:paraId="60BEFA40" w14:textId="77777777" w:rsidR="0042070F" w:rsidRDefault="0042070F" w:rsidP="00402170">
    <w:pPr>
      <w:pStyle w:val="Header"/>
    </w:pPr>
  </w:p>
  <w:p w14:paraId="1993462A" w14:textId="77777777" w:rsidR="0042070F" w:rsidRDefault="0042070F" w:rsidP="00402170">
    <w:pPr>
      <w:pStyle w:val="Header"/>
      <w:spacing w:after="60"/>
    </w:pPr>
  </w:p>
  <w:p w14:paraId="41F775BA" w14:textId="77777777" w:rsidR="0042070F" w:rsidRDefault="0042070F" w:rsidP="00402170">
    <w:pPr>
      <w:pStyle w:val="Header"/>
      <w:pBdr>
        <w:bottom w:val="single" w:sz="6" w:space="7" w:color="auto"/>
      </w:pBdr>
      <w:rPr>
        <w:rFonts w:ascii="Arial" w:hAnsi="Arial" w:cs="Arial"/>
        <w:b/>
        <w:sz w:val="18"/>
        <w:szCs w:val="18"/>
      </w:rPr>
    </w:pPr>
    <w:r w:rsidRPr="003811ED">
      <w:rPr>
        <w:rFonts w:ascii="Arial" w:hAnsi="Arial" w:cs="Arial"/>
        <w:b/>
        <w:sz w:val="18"/>
        <w:szCs w:val="18"/>
      </w:rPr>
      <w:t>Royal Institute of British Architects</w:t>
    </w:r>
  </w:p>
  <w:p w14:paraId="4D6C2A73" w14:textId="77777777" w:rsidR="0042070F" w:rsidRPr="003811ED" w:rsidRDefault="0042070F" w:rsidP="00402170">
    <w:pPr>
      <w:pStyle w:val="Header"/>
      <w:spacing w:line="120" w:lineRule="atLeast"/>
      <w:rPr>
        <w:rFonts w:ascii="Arial Bold" w:hAnsi="Arial Bold" w:cs="Arial"/>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8362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15CC5"/>
    <w:multiLevelType w:val="hybridMultilevel"/>
    <w:tmpl w:val="467EC544"/>
    <w:lvl w:ilvl="0" w:tplc="97D8C9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868E9"/>
    <w:multiLevelType w:val="multilevel"/>
    <w:tmpl w:val="8D1AA84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820B22"/>
    <w:multiLevelType w:val="hybridMultilevel"/>
    <w:tmpl w:val="7A1E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B00EC"/>
    <w:multiLevelType w:val="hybridMultilevel"/>
    <w:tmpl w:val="227C4F0C"/>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start w:val="1"/>
      <w:numFmt w:val="bullet"/>
      <w:lvlText w:val=""/>
      <w:lvlJc w:val="left"/>
      <w:pPr>
        <w:ind w:left="2150" w:hanging="360"/>
      </w:pPr>
      <w:rPr>
        <w:rFonts w:ascii="Wingdings" w:hAnsi="Wingdings" w:hint="default"/>
      </w:rPr>
    </w:lvl>
    <w:lvl w:ilvl="3" w:tplc="08090001">
      <w:start w:val="1"/>
      <w:numFmt w:val="bullet"/>
      <w:lvlText w:val=""/>
      <w:lvlJc w:val="left"/>
      <w:pPr>
        <w:ind w:left="2870" w:hanging="360"/>
      </w:pPr>
      <w:rPr>
        <w:rFonts w:ascii="Symbol" w:hAnsi="Symbol" w:hint="default"/>
      </w:rPr>
    </w:lvl>
    <w:lvl w:ilvl="4" w:tplc="08090003">
      <w:start w:val="1"/>
      <w:numFmt w:val="bullet"/>
      <w:lvlText w:val="o"/>
      <w:lvlJc w:val="left"/>
      <w:pPr>
        <w:ind w:left="3590" w:hanging="360"/>
      </w:pPr>
      <w:rPr>
        <w:rFonts w:ascii="Courier New" w:hAnsi="Courier New" w:cs="Courier New" w:hint="default"/>
      </w:rPr>
    </w:lvl>
    <w:lvl w:ilvl="5" w:tplc="08090005">
      <w:start w:val="1"/>
      <w:numFmt w:val="bullet"/>
      <w:lvlText w:val=""/>
      <w:lvlJc w:val="left"/>
      <w:pPr>
        <w:ind w:left="4310" w:hanging="360"/>
      </w:pPr>
      <w:rPr>
        <w:rFonts w:ascii="Wingdings" w:hAnsi="Wingdings" w:hint="default"/>
      </w:rPr>
    </w:lvl>
    <w:lvl w:ilvl="6" w:tplc="08090001">
      <w:start w:val="1"/>
      <w:numFmt w:val="bullet"/>
      <w:lvlText w:val=""/>
      <w:lvlJc w:val="left"/>
      <w:pPr>
        <w:ind w:left="5030" w:hanging="360"/>
      </w:pPr>
      <w:rPr>
        <w:rFonts w:ascii="Symbol" w:hAnsi="Symbol" w:hint="default"/>
      </w:rPr>
    </w:lvl>
    <w:lvl w:ilvl="7" w:tplc="08090003">
      <w:start w:val="1"/>
      <w:numFmt w:val="bullet"/>
      <w:lvlText w:val="o"/>
      <w:lvlJc w:val="left"/>
      <w:pPr>
        <w:ind w:left="5750" w:hanging="360"/>
      </w:pPr>
      <w:rPr>
        <w:rFonts w:ascii="Courier New" w:hAnsi="Courier New" w:cs="Courier New" w:hint="default"/>
      </w:rPr>
    </w:lvl>
    <w:lvl w:ilvl="8" w:tplc="08090005">
      <w:start w:val="1"/>
      <w:numFmt w:val="bullet"/>
      <w:lvlText w:val=""/>
      <w:lvlJc w:val="left"/>
      <w:pPr>
        <w:ind w:left="6470" w:hanging="360"/>
      </w:pPr>
      <w:rPr>
        <w:rFonts w:ascii="Wingdings" w:hAnsi="Wingdings" w:hint="default"/>
      </w:rPr>
    </w:lvl>
  </w:abstractNum>
  <w:abstractNum w:abstractNumId="5" w15:restartNumberingAfterBreak="0">
    <w:nsid w:val="162B24CF"/>
    <w:multiLevelType w:val="hybridMultilevel"/>
    <w:tmpl w:val="C9684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74B96"/>
    <w:multiLevelType w:val="hybridMultilevel"/>
    <w:tmpl w:val="085CF8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469BE"/>
    <w:multiLevelType w:val="hybridMultilevel"/>
    <w:tmpl w:val="FC085C7C"/>
    <w:lvl w:ilvl="0" w:tplc="EB52592A">
      <w:start w:val="1"/>
      <w:numFmt w:val="decimal"/>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F14E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E44D41"/>
    <w:multiLevelType w:val="multilevel"/>
    <w:tmpl w:val="D1B24F8E"/>
    <w:lvl w:ilvl="0">
      <w:start w:val="1"/>
      <w:numFmt w:val="bullet"/>
      <w:lvlText w:val=""/>
      <w:lvlJc w:val="left"/>
      <w:pPr>
        <w:tabs>
          <w:tab w:val="num" w:pos="240"/>
        </w:tabs>
        <w:ind w:left="240" w:firstLine="0"/>
      </w:pPr>
      <w:rPr>
        <w:rFonts w:ascii="Symbol" w:hAnsi="Symbol"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0" w15:restartNumberingAfterBreak="0">
    <w:nsid w:val="20447D2A"/>
    <w:multiLevelType w:val="hybridMultilevel"/>
    <w:tmpl w:val="1552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41C0C"/>
    <w:multiLevelType w:val="hybridMultilevel"/>
    <w:tmpl w:val="72E42DF8"/>
    <w:lvl w:ilvl="0" w:tplc="07DAAD06">
      <w:start w:val="1"/>
      <w:numFmt w:val="decimalZero"/>
      <w:pStyle w:val="Heading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F66FE"/>
    <w:multiLevelType w:val="hybridMultilevel"/>
    <w:tmpl w:val="CDE8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45545"/>
    <w:multiLevelType w:val="hybridMultilevel"/>
    <w:tmpl w:val="E688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67BD1"/>
    <w:multiLevelType w:val="hybridMultilevel"/>
    <w:tmpl w:val="8DB01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630E5A"/>
    <w:multiLevelType w:val="hybridMultilevel"/>
    <w:tmpl w:val="8728B3C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DC73653"/>
    <w:multiLevelType w:val="hybridMultilevel"/>
    <w:tmpl w:val="72FA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15B62"/>
    <w:multiLevelType w:val="multilevel"/>
    <w:tmpl w:val="72E42DF8"/>
    <w:lvl w:ilvl="0">
      <w:start w:val="1"/>
      <w:numFmt w:val="decimalZero"/>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3C3752"/>
    <w:multiLevelType w:val="hybridMultilevel"/>
    <w:tmpl w:val="ED06C54C"/>
    <w:lvl w:ilvl="0" w:tplc="0BC28284">
      <w:start w:val="1"/>
      <w:numFmt w:val="bullet"/>
      <w:lvlText w:val="•"/>
      <w:lvlJc w:val="left"/>
      <w:pPr>
        <w:ind w:left="1442"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03">
      <w:start w:val="1"/>
      <w:numFmt w:val="bullet"/>
      <w:lvlText w:val="o"/>
      <w:lvlJc w:val="left"/>
      <w:pPr>
        <w:ind w:left="2162" w:hanging="360"/>
      </w:pPr>
      <w:rPr>
        <w:rFonts w:ascii="Courier New" w:hAnsi="Courier New" w:cs="Courier New" w:hint="default"/>
      </w:rPr>
    </w:lvl>
    <w:lvl w:ilvl="2" w:tplc="08090005">
      <w:start w:val="1"/>
      <w:numFmt w:val="bullet"/>
      <w:lvlText w:val=""/>
      <w:lvlJc w:val="left"/>
      <w:pPr>
        <w:ind w:left="2882" w:hanging="360"/>
      </w:pPr>
      <w:rPr>
        <w:rFonts w:ascii="Wingdings" w:hAnsi="Wingdings" w:hint="default"/>
      </w:rPr>
    </w:lvl>
    <w:lvl w:ilvl="3" w:tplc="08090001">
      <w:start w:val="1"/>
      <w:numFmt w:val="bullet"/>
      <w:lvlText w:val=""/>
      <w:lvlJc w:val="left"/>
      <w:pPr>
        <w:ind w:left="3602" w:hanging="360"/>
      </w:pPr>
      <w:rPr>
        <w:rFonts w:ascii="Symbol" w:hAnsi="Symbol" w:hint="default"/>
      </w:rPr>
    </w:lvl>
    <w:lvl w:ilvl="4" w:tplc="08090003">
      <w:start w:val="1"/>
      <w:numFmt w:val="bullet"/>
      <w:lvlText w:val="o"/>
      <w:lvlJc w:val="left"/>
      <w:pPr>
        <w:ind w:left="4322" w:hanging="360"/>
      </w:pPr>
      <w:rPr>
        <w:rFonts w:ascii="Courier New" w:hAnsi="Courier New" w:cs="Courier New" w:hint="default"/>
      </w:rPr>
    </w:lvl>
    <w:lvl w:ilvl="5" w:tplc="08090005">
      <w:start w:val="1"/>
      <w:numFmt w:val="bullet"/>
      <w:lvlText w:val=""/>
      <w:lvlJc w:val="left"/>
      <w:pPr>
        <w:ind w:left="5042" w:hanging="360"/>
      </w:pPr>
      <w:rPr>
        <w:rFonts w:ascii="Wingdings" w:hAnsi="Wingdings" w:hint="default"/>
      </w:rPr>
    </w:lvl>
    <w:lvl w:ilvl="6" w:tplc="08090001">
      <w:start w:val="1"/>
      <w:numFmt w:val="bullet"/>
      <w:lvlText w:val=""/>
      <w:lvlJc w:val="left"/>
      <w:pPr>
        <w:ind w:left="5762" w:hanging="360"/>
      </w:pPr>
      <w:rPr>
        <w:rFonts w:ascii="Symbol" w:hAnsi="Symbol" w:hint="default"/>
      </w:rPr>
    </w:lvl>
    <w:lvl w:ilvl="7" w:tplc="08090003">
      <w:start w:val="1"/>
      <w:numFmt w:val="bullet"/>
      <w:lvlText w:val="o"/>
      <w:lvlJc w:val="left"/>
      <w:pPr>
        <w:ind w:left="6482" w:hanging="360"/>
      </w:pPr>
      <w:rPr>
        <w:rFonts w:ascii="Courier New" w:hAnsi="Courier New" w:cs="Courier New" w:hint="default"/>
      </w:rPr>
    </w:lvl>
    <w:lvl w:ilvl="8" w:tplc="08090005">
      <w:start w:val="1"/>
      <w:numFmt w:val="bullet"/>
      <w:lvlText w:val=""/>
      <w:lvlJc w:val="left"/>
      <w:pPr>
        <w:ind w:left="7202" w:hanging="360"/>
      </w:pPr>
      <w:rPr>
        <w:rFonts w:ascii="Wingdings" w:hAnsi="Wingdings" w:hint="default"/>
      </w:rPr>
    </w:lvl>
  </w:abstractNum>
  <w:abstractNum w:abstractNumId="19" w15:restartNumberingAfterBreak="0">
    <w:nsid w:val="505C1CC2"/>
    <w:multiLevelType w:val="hybridMultilevel"/>
    <w:tmpl w:val="C0E6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550E4"/>
    <w:multiLevelType w:val="hybridMultilevel"/>
    <w:tmpl w:val="E3DAA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D23F2"/>
    <w:multiLevelType w:val="hybridMultilevel"/>
    <w:tmpl w:val="650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E5488"/>
    <w:multiLevelType w:val="hybridMultilevel"/>
    <w:tmpl w:val="41328E5C"/>
    <w:lvl w:ilvl="0" w:tplc="0809000F">
      <w:start w:val="1"/>
      <w:numFmt w:val="decimal"/>
      <w:lvlText w:val="%1."/>
      <w:lvlJc w:val="left"/>
      <w:pPr>
        <w:ind w:left="709" w:hanging="360"/>
      </w:pPr>
    </w:lvl>
    <w:lvl w:ilvl="1" w:tplc="08090019">
      <w:start w:val="1"/>
      <w:numFmt w:val="lowerLetter"/>
      <w:lvlText w:val="%2."/>
      <w:lvlJc w:val="left"/>
      <w:pPr>
        <w:ind w:left="1429" w:hanging="360"/>
      </w:pPr>
    </w:lvl>
    <w:lvl w:ilvl="2" w:tplc="0809001B">
      <w:start w:val="1"/>
      <w:numFmt w:val="lowerRoman"/>
      <w:lvlText w:val="%3."/>
      <w:lvlJc w:val="right"/>
      <w:pPr>
        <w:ind w:left="2149" w:hanging="180"/>
      </w:pPr>
    </w:lvl>
    <w:lvl w:ilvl="3" w:tplc="0809000F">
      <w:start w:val="1"/>
      <w:numFmt w:val="decimal"/>
      <w:lvlText w:val="%4."/>
      <w:lvlJc w:val="left"/>
      <w:pPr>
        <w:ind w:left="2869" w:hanging="360"/>
      </w:pPr>
    </w:lvl>
    <w:lvl w:ilvl="4" w:tplc="08090019">
      <w:start w:val="1"/>
      <w:numFmt w:val="lowerLetter"/>
      <w:lvlText w:val="%5."/>
      <w:lvlJc w:val="left"/>
      <w:pPr>
        <w:ind w:left="3589" w:hanging="360"/>
      </w:pPr>
    </w:lvl>
    <w:lvl w:ilvl="5" w:tplc="0809001B">
      <w:start w:val="1"/>
      <w:numFmt w:val="lowerRoman"/>
      <w:lvlText w:val="%6."/>
      <w:lvlJc w:val="right"/>
      <w:pPr>
        <w:ind w:left="4309" w:hanging="180"/>
      </w:pPr>
    </w:lvl>
    <w:lvl w:ilvl="6" w:tplc="0809000F">
      <w:start w:val="1"/>
      <w:numFmt w:val="decimal"/>
      <w:lvlText w:val="%7."/>
      <w:lvlJc w:val="left"/>
      <w:pPr>
        <w:ind w:left="5029" w:hanging="360"/>
      </w:pPr>
    </w:lvl>
    <w:lvl w:ilvl="7" w:tplc="08090019">
      <w:start w:val="1"/>
      <w:numFmt w:val="lowerLetter"/>
      <w:lvlText w:val="%8."/>
      <w:lvlJc w:val="left"/>
      <w:pPr>
        <w:ind w:left="5749" w:hanging="360"/>
      </w:pPr>
    </w:lvl>
    <w:lvl w:ilvl="8" w:tplc="0809001B">
      <w:start w:val="1"/>
      <w:numFmt w:val="lowerRoman"/>
      <w:lvlText w:val="%9."/>
      <w:lvlJc w:val="right"/>
      <w:pPr>
        <w:ind w:left="6469" w:hanging="180"/>
      </w:pPr>
    </w:lvl>
  </w:abstractNum>
  <w:abstractNum w:abstractNumId="23" w15:restartNumberingAfterBreak="0">
    <w:nsid w:val="600E50FB"/>
    <w:multiLevelType w:val="hybridMultilevel"/>
    <w:tmpl w:val="F32C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F40A8"/>
    <w:multiLevelType w:val="hybridMultilevel"/>
    <w:tmpl w:val="66540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812945"/>
    <w:multiLevelType w:val="hybridMultilevel"/>
    <w:tmpl w:val="E05A7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056B7B"/>
    <w:multiLevelType w:val="hybridMultilevel"/>
    <w:tmpl w:val="5DEC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17"/>
  </w:num>
  <w:num w:numId="6">
    <w:abstractNumId w:val="6"/>
  </w:num>
  <w:num w:numId="7">
    <w:abstractNumId w:val="1"/>
  </w:num>
  <w:num w:numId="8">
    <w:abstractNumId w:val="19"/>
  </w:num>
  <w:num w:numId="9">
    <w:abstractNumId w:val="9"/>
  </w:num>
  <w:num w:numId="10">
    <w:abstractNumId w:val="12"/>
  </w:num>
  <w:num w:numId="11">
    <w:abstractNumId w:val="26"/>
  </w:num>
  <w:num w:numId="12">
    <w:abstractNumId w:val="16"/>
  </w:num>
  <w:num w:numId="13">
    <w:abstractNumId w:val="3"/>
  </w:num>
  <w:num w:numId="14">
    <w:abstractNumId w:val="15"/>
  </w:num>
  <w:num w:numId="15">
    <w:abstractNumId w:val="8"/>
  </w:num>
  <w:num w:numId="16">
    <w:abstractNumId w:val="24"/>
  </w:num>
  <w:num w:numId="17">
    <w:abstractNumId w:val="5"/>
  </w:num>
  <w:num w:numId="18">
    <w:abstractNumId w:val="10"/>
  </w:num>
  <w:num w:numId="19">
    <w:abstractNumId w:val="20"/>
  </w:num>
  <w:num w:numId="20">
    <w:abstractNumId w:val="23"/>
  </w:num>
  <w:num w:numId="21">
    <w:abstractNumId w:val="21"/>
  </w:num>
  <w:num w:numId="22">
    <w:abstractNumId w:val="13"/>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DF"/>
    <w:rsid w:val="00024CEF"/>
    <w:rsid w:val="00031DE3"/>
    <w:rsid w:val="000552D1"/>
    <w:rsid w:val="00064C67"/>
    <w:rsid w:val="00064F42"/>
    <w:rsid w:val="00082021"/>
    <w:rsid w:val="00083916"/>
    <w:rsid w:val="000869F3"/>
    <w:rsid w:val="00094A8A"/>
    <w:rsid w:val="000F34AF"/>
    <w:rsid w:val="00104F98"/>
    <w:rsid w:val="00136611"/>
    <w:rsid w:val="00142E8E"/>
    <w:rsid w:val="00143B00"/>
    <w:rsid w:val="00161A8D"/>
    <w:rsid w:val="00165386"/>
    <w:rsid w:val="00165DD8"/>
    <w:rsid w:val="00196580"/>
    <w:rsid w:val="001B0C0B"/>
    <w:rsid w:val="001B31F0"/>
    <w:rsid w:val="001C33F6"/>
    <w:rsid w:val="001C3D44"/>
    <w:rsid w:val="001F32D2"/>
    <w:rsid w:val="00206403"/>
    <w:rsid w:val="00227E6D"/>
    <w:rsid w:val="00251136"/>
    <w:rsid w:val="00282E7E"/>
    <w:rsid w:val="00282F25"/>
    <w:rsid w:val="002A0002"/>
    <w:rsid w:val="002A5E58"/>
    <w:rsid w:val="002A6430"/>
    <w:rsid w:val="002B39B0"/>
    <w:rsid w:val="002D64D1"/>
    <w:rsid w:val="00311E9D"/>
    <w:rsid w:val="003545A3"/>
    <w:rsid w:val="0037082F"/>
    <w:rsid w:val="00382371"/>
    <w:rsid w:val="00393037"/>
    <w:rsid w:val="003A71C6"/>
    <w:rsid w:val="003B1727"/>
    <w:rsid w:val="003D3462"/>
    <w:rsid w:val="003E26F9"/>
    <w:rsid w:val="003E5B32"/>
    <w:rsid w:val="00402170"/>
    <w:rsid w:val="004074DF"/>
    <w:rsid w:val="00407BA2"/>
    <w:rsid w:val="0041067D"/>
    <w:rsid w:val="0041584D"/>
    <w:rsid w:val="00415C10"/>
    <w:rsid w:val="0042070F"/>
    <w:rsid w:val="00435893"/>
    <w:rsid w:val="004421CB"/>
    <w:rsid w:val="00462ED7"/>
    <w:rsid w:val="004768B7"/>
    <w:rsid w:val="004835DA"/>
    <w:rsid w:val="00486394"/>
    <w:rsid w:val="00486890"/>
    <w:rsid w:val="00494CAA"/>
    <w:rsid w:val="00496779"/>
    <w:rsid w:val="004C3099"/>
    <w:rsid w:val="004E0DB0"/>
    <w:rsid w:val="00501FF3"/>
    <w:rsid w:val="00502FE8"/>
    <w:rsid w:val="0051133F"/>
    <w:rsid w:val="00521549"/>
    <w:rsid w:val="00527EE9"/>
    <w:rsid w:val="00543C99"/>
    <w:rsid w:val="00550FD5"/>
    <w:rsid w:val="005532A3"/>
    <w:rsid w:val="00570DC3"/>
    <w:rsid w:val="005B0602"/>
    <w:rsid w:val="005D1546"/>
    <w:rsid w:val="005E76E1"/>
    <w:rsid w:val="00605C87"/>
    <w:rsid w:val="00614760"/>
    <w:rsid w:val="006311BA"/>
    <w:rsid w:val="006461F2"/>
    <w:rsid w:val="006818DC"/>
    <w:rsid w:val="006B58E0"/>
    <w:rsid w:val="006F2AF5"/>
    <w:rsid w:val="00702A90"/>
    <w:rsid w:val="00727B36"/>
    <w:rsid w:val="007367FD"/>
    <w:rsid w:val="00752F2D"/>
    <w:rsid w:val="00757723"/>
    <w:rsid w:val="00783AC5"/>
    <w:rsid w:val="00784F50"/>
    <w:rsid w:val="007A04A5"/>
    <w:rsid w:val="007B730A"/>
    <w:rsid w:val="007D2A01"/>
    <w:rsid w:val="007E3862"/>
    <w:rsid w:val="007E6D9E"/>
    <w:rsid w:val="00826037"/>
    <w:rsid w:val="0082682E"/>
    <w:rsid w:val="0085537F"/>
    <w:rsid w:val="00855776"/>
    <w:rsid w:val="0085747F"/>
    <w:rsid w:val="0087599A"/>
    <w:rsid w:val="00890292"/>
    <w:rsid w:val="00890D97"/>
    <w:rsid w:val="008A28FE"/>
    <w:rsid w:val="008C0E4F"/>
    <w:rsid w:val="008D72D3"/>
    <w:rsid w:val="008F08EE"/>
    <w:rsid w:val="009069A6"/>
    <w:rsid w:val="00917C39"/>
    <w:rsid w:val="00921FA8"/>
    <w:rsid w:val="00943E2B"/>
    <w:rsid w:val="00957703"/>
    <w:rsid w:val="00962D15"/>
    <w:rsid w:val="0096340D"/>
    <w:rsid w:val="00967F26"/>
    <w:rsid w:val="009A5728"/>
    <w:rsid w:val="009E7094"/>
    <w:rsid w:val="009F44DF"/>
    <w:rsid w:val="009F54BF"/>
    <w:rsid w:val="00A23AF4"/>
    <w:rsid w:val="00A27F65"/>
    <w:rsid w:val="00A3656C"/>
    <w:rsid w:val="00A36FE3"/>
    <w:rsid w:val="00A64B19"/>
    <w:rsid w:val="00A765CE"/>
    <w:rsid w:val="00A842C3"/>
    <w:rsid w:val="00A86DA5"/>
    <w:rsid w:val="00A91FAF"/>
    <w:rsid w:val="00A92EF9"/>
    <w:rsid w:val="00AA45FE"/>
    <w:rsid w:val="00AB436F"/>
    <w:rsid w:val="00AC5F60"/>
    <w:rsid w:val="00B51170"/>
    <w:rsid w:val="00B545F9"/>
    <w:rsid w:val="00B804F6"/>
    <w:rsid w:val="00B83750"/>
    <w:rsid w:val="00B85038"/>
    <w:rsid w:val="00B858C4"/>
    <w:rsid w:val="00BA0ED3"/>
    <w:rsid w:val="00BB1FB9"/>
    <w:rsid w:val="00BC131D"/>
    <w:rsid w:val="00BD757A"/>
    <w:rsid w:val="00BF29D8"/>
    <w:rsid w:val="00BF2FE1"/>
    <w:rsid w:val="00BF6917"/>
    <w:rsid w:val="00C10DEF"/>
    <w:rsid w:val="00C1579E"/>
    <w:rsid w:val="00C76103"/>
    <w:rsid w:val="00C82794"/>
    <w:rsid w:val="00C9408E"/>
    <w:rsid w:val="00C95956"/>
    <w:rsid w:val="00CB420E"/>
    <w:rsid w:val="00CC3E15"/>
    <w:rsid w:val="00CC455B"/>
    <w:rsid w:val="00CD454B"/>
    <w:rsid w:val="00CE1A89"/>
    <w:rsid w:val="00CE52B7"/>
    <w:rsid w:val="00CE7E55"/>
    <w:rsid w:val="00D06762"/>
    <w:rsid w:val="00D25D45"/>
    <w:rsid w:val="00D373F9"/>
    <w:rsid w:val="00D46D89"/>
    <w:rsid w:val="00D57093"/>
    <w:rsid w:val="00D74050"/>
    <w:rsid w:val="00D9386A"/>
    <w:rsid w:val="00D9754A"/>
    <w:rsid w:val="00DC3412"/>
    <w:rsid w:val="00DD0E51"/>
    <w:rsid w:val="00DD656B"/>
    <w:rsid w:val="00DE278B"/>
    <w:rsid w:val="00DF5D85"/>
    <w:rsid w:val="00DF7840"/>
    <w:rsid w:val="00E043B9"/>
    <w:rsid w:val="00E14769"/>
    <w:rsid w:val="00E23CDC"/>
    <w:rsid w:val="00E41693"/>
    <w:rsid w:val="00E448E8"/>
    <w:rsid w:val="00E53608"/>
    <w:rsid w:val="00E616C0"/>
    <w:rsid w:val="00E97126"/>
    <w:rsid w:val="00EC4F5F"/>
    <w:rsid w:val="00EF02BE"/>
    <w:rsid w:val="00F042D9"/>
    <w:rsid w:val="00F41389"/>
    <w:rsid w:val="00F46B5D"/>
    <w:rsid w:val="00F606FD"/>
    <w:rsid w:val="00F63209"/>
    <w:rsid w:val="00F74B65"/>
    <w:rsid w:val="00FC102A"/>
    <w:rsid w:val="00FC2776"/>
    <w:rsid w:val="00FC47D1"/>
    <w:rsid w:val="00FD3D3E"/>
    <w:rsid w:val="00FF0354"/>
    <w:rsid w:val="00FF65E3"/>
    <w:rsid w:val="00FF78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7676858"/>
  <w15:docId w15:val="{7AEAE591-34EF-4C82-BD61-3B47E7A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8C4"/>
    <w:pPr>
      <w:overflowPunct w:val="0"/>
      <w:autoSpaceDE w:val="0"/>
      <w:autoSpaceDN w:val="0"/>
      <w:adjustRightInd w:val="0"/>
      <w:textAlignment w:val="baseline"/>
    </w:pPr>
    <w:rPr>
      <w:rFonts w:ascii="Garamond" w:hAnsi="Garamond"/>
      <w:sz w:val="23"/>
      <w:lang w:eastAsia="en-US"/>
    </w:rPr>
  </w:style>
  <w:style w:type="paragraph" w:styleId="Heading1">
    <w:name w:val="heading 1"/>
    <w:basedOn w:val="Normal"/>
    <w:next w:val="Normal"/>
    <w:link w:val="Heading1Char"/>
    <w:qFormat/>
    <w:rsid w:val="00EF02BE"/>
    <w:pPr>
      <w:numPr>
        <w:numId w:val="3"/>
      </w:numPr>
      <w:tabs>
        <w:tab w:val="left" w:pos="1134"/>
      </w:tabs>
      <w:ind w:left="1134" w:hanging="1134"/>
      <w:outlineLvl w:val="0"/>
    </w:pPr>
    <w:rPr>
      <w:bCs/>
      <w:kern w:val="32"/>
      <w:szCs w:val="32"/>
    </w:rPr>
  </w:style>
  <w:style w:type="paragraph" w:styleId="Heading2">
    <w:name w:val="heading 2"/>
    <w:basedOn w:val="Normal"/>
    <w:next w:val="Normal"/>
    <w:link w:val="Heading2Char"/>
    <w:unhideWhenUsed/>
    <w:qFormat/>
    <w:rsid w:val="00A765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765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A765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nhideWhenUsed/>
    <w:qFormat/>
    <w:rsid w:val="005D154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02BE"/>
    <w:rPr>
      <w:rFonts w:ascii="Garamond" w:eastAsia="Times New Roman" w:hAnsi="Garamond" w:cs="Times New Roman"/>
      <w:bCs/>
      <w:kern w:val="32"/>
      <w:sz w:val="23"/>
      <w:szCs w:val="32"/>
      <w:lang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uiPriority w:val="99"/>
    <w:pPr>
      <w:spacing w:line="220" w:lineRule="exact"/>
    </w:pPr>
    <w:rPr>
      <w:rFonts w:ascii="Arial" w:hAnsi="Arial" w:cs="Arial"/>
      <w:sz w:val="16"/>
    </w:rPr>
  </w:style>
  <w:style w:type="character" w:customStyle="1" w:styleId="BodyTextChar">
    <w:name w:val="Body Text Char"/>
    <w:link w:val="BodyText"/>
    <w:uiPriority w:val="99"/>
    <w:rsid w:val="00382BDF"/>
    <w:rPr>
      <w:rFonts w:ascii="Arial" w:hAnsi="Arial" w:cs="Arial"/>
      <w:sz w:val="16"/>
      <w:lang w:eastAsia="en-US"/>
    </w:rPr>
  </w:style>
  <w:style w:type="table" w:styleId="TableGrid">
    <w:name w:val="Table Grid"/>
    <w:basedOn w:val="TableNormal"/>
    <w:rsid w:val="0075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B0602"/>
    <w:rPr>
      <w:rFonts w:ascii="Garamond" w:hAnsi="Garamond"/>
      <w:sz w:val="23"/>
    </w:rPr>
  </w:style>
  <w:style w:type="paragraph" w:styleId="BalloonText">
    <w:name w:val="Balloon Text"/>
    <w:basedOn w:val="Normal"/>
    <w:link w:val="BalloonTextChar"/>
    <w:rsid w:val="00B858C4"/>
    <w:rPr>
      <w:rFonts w:ascii="Lucida Grande" w:hAnsi="Lucida Grande" w:cs="Lucida Grande"/>
      <w:sz w:val="18"/>
      <w:szCs w:val="18"/>
    </w:rPr>
  </w:style>
  <w:style w:type="character" w:customStyle="1" w:styleId="BalloonTextChar">
    <w:name w:val="Balloon Text Char"/>
    <w:basedOn w:val="DefaultParagraphFont"/>
    <w:link w:val="BalloonText"/>
    <w:rsid w:val="00B858C4"/>
    <w:rPr>
      <w:rFonts w:ascii="Lucida Grande" w:hAnsi="Lucida Grande" w:cs="Lucida Grande"/>
      <w:sz w:val="18"/>
      <w:szCs w:val="18"/>
      <w:lang w:eastAsia="en-US"/>
    </w:rPr>
  </w:style>
  <w:style w:type="paragraph" w:styleId="ListParagraph">
    <w:name w:val="List Paragraph"/>
    <w:basedOn w:val="Normal"/>
    <w:uiPriority w:val="1"/>
    <w:qFormat/>
    <w:rsid w:val="00957703"/>
    <w:pPr>
      <w:ind w:left="720"/>
      <w:contextualSpacing/>
    </w:pPr>
  </w:style>
  <w:style w:type="paragraph" w:styleId="PlainText">
    <w:name w:val="Plain Text"/>
    <w:basedOn w:val="Normal"/>
    <w:link w:val="PlainTextChar"/>
    <w:uiPriority w:val="99"/>
    <w:unhideWhenUsed/>
    <w:rsid w:val="00917C39"/>
    <w:pPr>
      <w:overflowPunct/>
      <w:autoSpaceDE/>
      <w:autoSpaceDN/>
      <w:adjustRightInd/>
      <w:textAlignment w:val="auto"/>
    </w:pPr>
    <w:rPr>
      <w:rFonts w:ascii="Calibri" w:eastAsia="Calibri" w:hAnsi="Calibri"/>
      <w:sz w:val="22"/>
      <w:szCs w:val="22"/>
      <w:lang w:eastAsia="en-GB"/>
    </w:rPr>
  </w:style>
  <w:style w:type="character" w:customStyle="1" w:styleId="PlainTextChar">
    <w:name w:val="Plain Text Char"/>
    <w:basedOn w:val="DefaultParagraphFont"/>
    <w:link w:val="PlainText"/>
    <w:uiPriority w:val="99"/>
    <w:rsid w:val="00917C39"/>
    <w:rPr>
      <w:rFonts w:ascii="Calibri" w:eastAsia="Calibri" w:hAnsi="Calibri"/>
      <w:sz w:val="22"/>
      <w:szCs w:val="22"/>
    </w:rPr>
  </w:style>
  <w:style w:type="character" w:styleId="Hyperlink">
    <w:name w:val="Hyperlink"/>
    <w:basedOn w:val="DefaultParagraphFont"/>
    <w:rsid w:val="00917C39"/>
    <w:rPr>
      <w:color w:val="0000FF" w:themeColor="hyperlink"/>
      <w:u w:val="single"/>
    </w:rPr>
  </w:style>
  <w:style w:type="paragraph" w:customStyle="1" w:styleId="FreeForm">
    <w:name w:val="Free Form"/>
    <w:rsid w:val="00462ED7"/>
    <w:rPr>
      <w:rFonts w:ascii="Helvetica" w:eastAsia="ヒラギノ角ゴ Pro W3" w:hAnsi="Helvetica"/>
      <w:color w:val="000000"/>
      <w:sz w:val="24"/>
      <w:lang w:val="en-US"/>
    </w:rPr>
  </w:style>
  <w:style w:type="paragraph" w:styleId="NormalWeb">
    <w:name w:val="Normal (Web)"/>
    <w:basedOn w:val="Normal"/>
    <w:uiPriority w:val="99"/>
    <w:unhideWhenUsed/>
    <w:rsid w:val="00B804F6"/>
    <w:pPr>
      <w:overflowPunct/>
      <w:autoSpaceDE/>
      <w:autoSpaceDN/>
      <w:adjustRightInd/>
      <w:spacing w:before="100" w:beforeAutospacing="1" w:after="100" w:afterAutospacing="1"/>
      <w:textAlignment w:val="auto"/>
    </w:pPr>
    <w:rPr>
      <w:rFonts w:ascii="Times New Roman" w:eastAsiaTheme="minorHAnsi" w:hAnsi="Times New Roman"/>
      <w:sz w:val="24"/>
      <w:szCs w:val="24"/>
      <w:lang w:eastAsia="en-GB"/>
    </w:rPr>
  </w:style>
  <w:style w:type="paragraph" w:styleId="NoSpacing">
    <w:name w:val="No Spacing"/>
    <w:basedOn w:val="Normal"/>
    <w:uiPriority w:val="1"/>
    <w:qFormat/>
    <w:rsid w:val="00B804F6"/>
    <w:pPr>
      <w:overflowPunct/>
      <w:autoSpaceDE/>
      <w:autoSpaceDN/>
      <w:adjustRightInd/>
      <w:spacing w:before="100" w:beforeAutospacing="1" w:after="100" w:afterAutospacing="1"/>
      <w:textAlignment w:val="auto"/>
    </w:pPr>
    <w:rPr>
      <w:rFonts w:ascii="Times New Roman" w:eastAsiaTheme="minorHAnsi" w:hAnsi="Times New Roman"/>
      <w:sz w:val="24"/>
      <w:szCs w:val="24"/>
      <w:lang w:eastAsia="en-GB"/>
    </w:rPr>
  </w:style>
  <w:style w:type="paragraph" w:customStyle="1" w:styleId="freeform0">
    <w:name w:val="freeform"/>
    <w:basedOn w:val="Normal"/>
    <w:uiPriority w:val="99"/>
    <w:semiHidden/>
    <w:rsid w:val="00B804F6"/>
    <w:pPr>
      <w:overflowPunct/>
      <w:autoSpaceDE/>
      <w:autoSpaceDN/>
      <w:adjustRightInd/>
      <w:spacing w:before="100" w:beforeAutospacing="1" w:after="100" w:afterAutospacing="1"/>
      <w:textAlignment w:val="auto"/>
    </w:pPr>
    <w:rPr>
      <w:rFonts w:ascii="Times New Roman" w:eastAsiaTheme="minorHAnsi" w:hAnsi="Times New Roman"/>
      <w:sz w:val="24"/>
      <w:szCs w:val="24"/>
      <w:lang w:eastAsia="en-GB"/>
    </w:rPr>
  </w:style>
  <w:style w:type="paragraph" w:customStyle="1" w:styleId="usr-introtext2">
    <w:name w:val="usr-introtext2"/>
    <w:basedOn w:val="Normal"/>
    <w:uiPriority w:val="99"/>
    <w:semiHidden/>
    <w:rsid w:val="00B804F6"/>
    <w:pPr>
      <w:overflowPunct/>
      <w:autoSpaceDE/>
      <w:autoSpaceDN/>
      <w:adjustRightInd/>
      <w:spacing w:before="100" w:beforeAutospacing="1" w:after="100" w:afterAutospacing="1"/>
      <w:textAlignment w:val="auto"/>
    </w:pPr>
    <w:rPr>
      <w:rFonts w:ascii="Times New Roman" w:eastAsiaTheme="minorHAnsi" w:hAnsi="Times New Roman"/>
      <w:sz w:val="24"/>
      <w:szCs w:val="24"/>
      <w:lang w:eastAsia="en-GB"/>
    </w:rPr>
  </w:style>
  <w:style w:type="character" w:customStyle="1" w:styleId="apple-converted-space">
    <w:name w:val="apple-converted-space"/>
    <w:basedOn w:val="DefaultParagraphFont"/>
    <w:rsid w:val="00B804F6"/>
  </w:style>
  <w:style w:type="character" w:customStyle="1" w:styleId="usr-introtext3">
    <w:name w:val="usr-introtext3"/>
    <w:basedOn w:val="DefaultParagraphFont"/>
    <w:rsid w:val="00B804F6"/>
  </w:style>
  <w:style w:type="character" w:customStyle="1" w:styleId="Heading6Char">
    <w:name w:val="Heading 6 Char"/>
    <w:basedOn w:val="DefaultParagraphFont"/>
    <w:link w:val="Heading6"/>
    <w:rsid w:val="005D1546"/>
    <w:rPr>
      <w:rFonts w:ascii="Calibri" w:hAnsi="Calibri"/>
      <w:b/>
      <w:bCs/>
      <w:sz w:val="22"/>
      <w:szCs w:val="22"/>
      <w:lang w:eastAsia="en-US"/>
    </w:rPr>
  </w:style>
  <w:style w:type="paragraph" w:styleId="TOC1">
    <w:name w:val="toc 1"/>
    <w:basedOn w:val="Normal"/>
    <w:next w:val="Normal"/>
    <w:semiHidden/>
    <w:rsid w:val="005D1546"/>
    <w:pPr>
      <w:keepNext/>
      <w:keepLines/>
      <w:tabs>
        <w:tab w:val="right" w:leader="dot" w:pos="4464"/>
      </w:tabs>
      <w:spacing w:after="240"/>
    </w:pPr>
  </w:style>
  <w:style w:type="character" w:customStyle="1" w:styleId="FooterChar">
    <w:name w:val="Footer Char"/>
    <w:basedOn w:val="DefaultParagraphFont"/>
    <w:link w:val="Footer"/>
    <w:uiPriority w:val="99"/>
    <w:locked/>
    <w:rsid w:val="00F46B5D"/>
    <w:rPr>
      <w:rFonts w:ascii="Garamond" w:hAnsi="Garamond"/>
      <w:sz w:val="23"/>
      <w:lang w:eastAsia="en-US"/>
    </w:rPr>
  </w:style>
  <w:style w:type="character" w:styleId="PageNumber">
    <w:name w:val="page number"/>
    <w:basedOn w:val="DefaultParagraphFont"/>
    <w:uiPriority w:val="99"/>
    <w:rsid w:val="00F46B5D"/>
    <w:rPr>
      <w:rFonts w:cs="Times New Roman"/>
    </w:rPr>
  </w:style>
  <w:style w:type="character" w:styleId="Emphasis">
    <w:name w:val="Emphasis"/>
    <w:basedOn w:val="DefaultParagraphFont"/>
    <w:qFormat/>
    <w:rsid w:val="00A765CE"/>
    <w:rPr>
      <w:i/>
      <w:iCs/>
    </w:rPr>
  </w:style>
  <w:style w:type="character" w:customStyle="1" w:styleId="Heading2Char">
    <w:name w:val="Heading 2 Char"/>
    <w:basedOn w:val="DefaultParagraphFont"/>
    <w:link w:val="Heading2"/>
    <w:rsid w:val="00A765C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A765C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A765CE"/>
    <w:rPr>
      <w:rFonts w:asciiTheme="majorHAnsi" w:eastAsiaTheme="majorEastAsia" w:hAnsiTheme="majorHAnsi" w:cstheme="majorBidi"/>
      <w:i/>
      <w:iCs/>
      <w:color w:val="365F91" w:themeColor="accent1" w:themeShade="BF"/>
      <w:sz w:val="23"/>
      <w:lang w:eastAsia="en-US"/>
    </w:rPr>
  </w:style>
  <w:style w:type="paragraph" w:styleId="Subtitle">
    <w:name w:val="Subtitle"/>
    <w:basedOn w:val="Normal"/>
    <w:next w:val="Normal"/>
    <w:link w:val="SubtitleChar"/>
    <w:qFormat/>
    <w:rsid w:val="00A765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65CE"/>
    <w:rPr>
      <w:rFonts w:asciiTheme="minorHAnsi" w:eastAsiaTheme="minorEastAsia" w:hAnsiTheme="minorHAnsi" w:cstheme="minorBidi"/>
      <w:color w:val="5A5A5A" w:themeColor="text1" w:themeTint="A5"/>
      <w:spacing w:val="15"/>
      <w:sz w:val="22"/>
      <w:szCs w:val="22"/>
      <w:lang w:eastAsia="en-US"/>
    </w:rPr>
  </w:style>
  <w:style w:type="character" w:styleId="Strong">
    <w:name w:val="Strong"/>
    <w:basedOn w:val="DefaultParagraphFont"/>
    <w:qFormat/>
    <w:rsid w:val="00A76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8331">
      <w:bodyDiv w:val="1"/>
      <w:marLeft w:val="0"/>
      <w:marRight w:val="0"/>
      <w:marTop w:val="0"/>
      <w:marBottom w:val="0"/>
      <w:divBdr>
        <w:top w:val="none" w:sz="0" w:space="0" w:color="auto"/>
        <w:left w:val="none" w:sz="0" w:space="0" w:color="auto"/>
        <w:bottom w:val="none" w:sz="0" w:space="0" w:color="auto"/>
        <w:right w:val="none" w:sz="0" w:space="0" w:color="auto"/>
      </w:divBdr>
    </w:div>
    <w:div w:id="209001850">
      <w:bodyDiv w:val="1"/>
      <w:marLeft w:val="0"/>
      <w:marRight w:val="0"/>
      <w:marTop w:val="0"/>
      <w:marBottom w:val="0"/>
      <w:divBdr>
        <w:top w:val="none" w:sz="0" w:space="0" w:color="auto"/>
        <w:left w:val="none" w:sz="0" w:space="0" w:color="auto"/>
        <w:bottom w:val="none" w:sz="0" w:space="0" w:color="auto"/>
        <w:right w:val="none" w:sz="0" w:space="0" w:color="auto"/>
      </w:divBdr>
    </w:div>
    <w:div w:id="644747333">
      <w:bodyDiv w:val="1"/>
      <w:marLeft w:val="0"/>
      <w:marRight w:val="0"/>
      <w:marTop w:val="0"/>
      <w:marBottom w:val="0"/>
      <w:divBdr>
        <w:top w:val="none" w:sz="0" w:space="0" w:color="auto"/>
        <w:left w:val="none" w:sz="0" w:space="0" w:color="auto"/>
        <w:bottom w:val="none" w:sz="0" w:space="0" w:color="auto"/>
        <w:right w:val="none" w:sz="0" w:space="0" w:color="auto"/>
      </w:divBdr>
    </w:div>
    <w:div w:id="785319024">
      <w:bodyDiv w:val="1"/>
      <w:marLeft w:val="0"/>
      <w:marRight w:val="0"/>
      <w:marTop w:val="0"/>
      <w:marBottom w:val="0"/>
      <w:divBdr>
        <w:top w:val="none" w:sz="0" w:space="0" w:color="auto"/>
        <w:left w:val="none" w:sz="0" w:space="0" w:color="auto"/>
        <w:bottom w:val="none" w:sz="0" w:space="0" w:color="auto"/>
        <w:right w:val="none" w:sz="0" w:space="0" w:color="auto"/>
      </w:divBdr>
    </w:div>
    <w:div w:id="897739737">
      <w:bodyDiv w:val="1"/>
      <w:marLeft w:val="0"/>
      <w:marRight w:val="0"/>
      <w:marTop w:val="0"/>
      <w:marBottom w:val="0"/>
      <w:divBdr>
        <w:top w:val="none" w:sz="0" w:space="0" w:color="auto"/>
        <w:left w:val="none" w:sz="0" w:space="0" w:color="auto"/>
        <w:bottom w:val="none" w:sz="0" w:space="0" w:color="auto"/>
        <w:right w:val="none" w:sz="0" w:space="0" w:color="auto"/>
      </w:divBdr>
    </w:div>
    <w:div w:id="1097751526">
      <w:bodyDiv w:val="1"/>
      <w:marLeft w:val="0"/>
      <w:marRight w:val="0"/>
      <w:marTop w:val="0"/>
      <w:marBottom w:val="0"/>
      <w:divBdr>
        <w:top w:val="none" w:sz="0" w:space="0" w:color="auto"/>
        <w:left w:val="none" w:sz="0" w:space="0" w:color="auto"/>
        <w:bottom w:val="none" w:sz="0" w:space="0" w:color="auto"/>
        <w:right w:val="none" w:sz="0" w:space="0" w:color="auto"/>
      </w:divBdr>
    </w:div>
    <w:div w:id="1480152242">
      <w:bodyDiv w:val="1"/>
      <w:marLeft w:val="0"/>
      <w:marRight w:val="0"/>
      <w:marTop w:val="0"/>
      <w:marBottom w:val="0"/>
      <w:divBdr>
        <w:top w:val="none" w:sz="0" w:space="0" w:color="auto"/>
        <w:left w:val="none" w:sz="0" w:space="0" w:color="auto"/>
        <w:bottom w:val="none" w:sz="0" w:space="0" w:color="auto"/>
        <w:right w:val="none" w:sz="0" w:space="0" w:color="auto"/>
      </w:divBdr>
    </w:div>
    <w:div w:id="1694265448">
      <w:bodyDiv w:val="1"/>
      <w:marLeft w:val="0"/>
      <w:marRight w:val="0"/>
      <w:marTop w:val="0"/>
      <w:marBottom w:val="0"/>
      <w:divBdr>
        <w:top w:val="none" w:sz="0" w:space="0" w:color="auto"/>
        <w:left w:val="none" w:sz="0" w:space="0" w:color="auto"/>
        <w:bottom w:val="none" w:sz="0" w:space="0" w:color="auto"/>
        <w:right w:val="none" w:sz="0" w:space="0" w:color="auto"/>
      </w:divBdr>
    </w:div>
    <w:div w:id="1707368108">
      <w:bodyDiv w:val="1"/>
      <w:marLeft w:val="0"/>
      <w:marRight w:val="0"/>
      <w:marTop w:val="0"/>
      <w:marBottom w:val="0"/>
      <w:divBdr>
        <w:top w:val="none" w:sz="0" w:space="0" w:color="auto"/>
        <w:left w:val="none" w:sz="0" w:space="0" w:color="auto"/>
        <w:bottom w:val="none" w:sz="0" w:space="0" w:color="auto"/>
        <w:right w:val="none" w:sz="0" w:space="0" w:color="auto"/>
      </w:divBdr>
    </w:div>
    <w:div w:id="21051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unnybun\AppData\Roaming\Microsoft\Templates\RIBA\Letterhead%20for%20RIBA%20incl%20logo%20hea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for RIBA incl logo header</Template>
  <TotalTime>2</TotalTime>
  <Pages>3</Pages>
  <Words>549</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vt:lpstr>
    </vt:vector>
  </TitlesOfParts>
  <Company>RIBA</Company>
  <LinksUpToDate>false</LinksUpToDate>
  <CharactersWithSpaces>3451</CharactersWithSpaces>
  <SharedDoc>false</SharedDoc>
  <HLinks>
    <vt:vector size="12" baseType="variant">
      <vt:variant>
        <vt:i4>6750225</vt:i4>
      </vt:variant>
      <vt:variant>
        <vt:i4>2134</vt:i4>
      </vt:variant>
      <vt:variant>
        <vt:i4>1025</vt:i4>
      </vt:variant>
      <vt:variant>
        <vt:i4>1</vt:i4>
      </vt:variant>
      <vt:variant>
        <vt:lpwstr>Small_02_Logo</vt:lpwstr>
      </vt:variant>
      <vt:variant>
        <vt:lpwstr/>
      </vt:variant>
      <vt:variant>
        <vt:i4>6094924</vt:i4>
      </vt:variant>
      <vt:variant>
        <vt:i4>2162</vt:i4>
      </vt:variant>
      <vt:variant>
        <vt:i4>1026</vt:i4>
      </vt:variant>
      <vt:variant>
        <vt:i4>1</vt:i4>
      </vt:variant>
      <vt:variant>
        <vt:lpwstr>RIBA18MM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Rachel Hunnybun</dc:creator>
  <cp:lastModifiedBy>Chloe Sadler</cp:lastModifiedBy>
  <cp:revision>5</cp:revision>
  <dcterms:created xsi:type="dcterms:W3CDTF">2021-05-18T16:13:00Z</dcterms:created>
  <dcterms:modified xsi:type="dcterms:W3CDTF">2021-05-18T16:15:00Z</dcterms:modified>
</cp:coreProperties>
</file>